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9EF4" w14:textId="634A4C13" w:rsidR="005E7062" w:rsidRPr="00875668" w:rsidRDefault="005A2473" w:rsidP="00C224F9">
      <w:pPr>
        <w:jc w:val="center"/>
        <w:rPr>
          <w:sz w:val="24"/>
          <w:szCs w:val="24"/>
        </w:rPr>
      </w:pPr>
      <w:r w:rsidRPr="00875668">
        <w:rPr>
          <w:rFonts w:hint="eastAsia"/>
          <w:sz w:val="24"/>
          <w:szCs w:val="24"/>
        </w:rPr>
        <w:t>第</w:t>
      </w:r>
      <w:r w:rsidR="00F62A61">
        <w:rPr>
          <w:rFonts w:hint="eastAsia"/>
          <w:sz w:val="24"/>
          <w:szCs w:val="24"/>
        </w:rPr>
        <w:t>５</w:t>
      </w:r>
      <w:r w:rsidR="00D54598">
        <w:rPr>
          <w:rFonts w:hint="eastAsia"/>
          <w:sz w:val="24"/>
          <w:szCs w:val="24"/>
        </w:rPr>
        <w:t>９</w:t>
      </w:r>
      <w:r w:rsidRPr="00875668">
        <w:rPr>
          <w:rFonts w:hint="eastAsia"/>
          <w:sz w:val="24"/>
          <w:szCs w:val="24"/>
        </w:rPr>
        <w:t>回</w:t>
      </w:r>
      <w:r w:rsidR="005E7062" w:rsidRPr="00875668">
        <w:rPr>
          <w:rFonts w:hint="eastAsia"/>
          <w:sz w:val="24"/>
          <w:szCs w:val="24"/>
        </w:rPr>
        <w:t>陸前高田</w:t>
      </w:r>
      <w:r w:rsidRPr="00875668">
        <w:rPr>
          <w:rFonts w:hint="eastAsia"/>
          <w:sz w:val="24"/>
          <w:szCs w:val="24"/>
        </w:rPr>
        <w:t>市民芸術祭</w:t>
      </w:r>
      <w:r w:rsidR="00EB1F0D" w:rsidRPr="00875668">
        <w:rPr>
          <w:rFonts w:hint="eastAsia"/>
          <w:sz w:val="24"/>
          <w:szCs w:val="24"/>
        </w:rPr>
        <w:t>一般</w:t>
      </w:r>
      <w:r w:rsidR="005E7062" w:rsidRPr="00875668">
        <w:rPr>
          <w:rFonts w:hint="eastAsia"/>
          <w:sz w:val="24"/>
          <w:szCs w:val="24"/>
        </w:rPr>
        <w:t>展示部門作品</w:t>
      </w:r>
      <w:r w:rsidR="00DC1E74" w:rsidRPr="00875668">
        <w:rPr>
          <w:rFonts w:hint="eastAsia"/>
          <w:sz w:val="24"/>
          <w:szCs w:val="24"/>
        </w:rPr>
        <w:t>展示</w:t>
      </w:r>
      <w:r w:rsidR="002C2690" w:rsidRPr="00875668">
        <w:rPr>
          <w:rFonts w:hint="eastAsia"/>
          <w:sz w:val="24"/>
          <w:szCs w:val="24"/>
        </w:rPr>
        <w:t>要項</w:t>
      </w:r>
    </w:p>
    <w:p w14:paraId="160FCA57" w14:textId="32EE5966" w:rsidR="002C2690" w:rsidRDefault="005E7062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F16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展示</w:t>
      </w:r>
      <w:r w:rsidR="002C2690">
        <w:rPr>
          <w:rFonts w:hint="eastAsia"/>
          <w:sz w:val="24"/>
          <w:szCs w:val="24"/>
        </w:rPr>
        <w:t>期間</w:t>
      </w:r>
    </w:p>
    <w:p w14:paraId="76D21D0E" w14:textId="78A43D00" w:rsidR="002A576C" w:rsidRPr="00762416" w:rsidRDefault="00762416" w:rsidP="00762416">
      <w:pPr>
        <w:ind w:left="240"/>
        <w:jc w:val="left"/>
        <w:rPr>
          <w:sz w:val="24"/>
          <w:szCs w:val="24"/>
        </w:rPr>
      </w:pPr>
      <w:r w:rsidRPr="00762416">
        <w:rPr>
          <w:rFonts w:hint="eastAsia"/>
          <w:sz w:val="24"/>
          <w:szCs w:val="24"/>
        </w:rPr>
        <w:t xml:space="preserve">⑴　</w:t>
      </w:r>
      <w:r w:rsidR="00EB1846" w:rsidRPr="00762416">
        <w:rPr>
          <w:rFonts w:hint="eastAsia"/>
          <w:sz w:val="24"/>
          <w:szCs w:val="24"/>
        </w:rPr>
        <w:t>令和</w:t>
      </w:r>
      <w:r w:rsidR="00D54598">
        <w:rPr>
          <w:rFonts w:hint="eastAsia"/>
          <w:sz w:val="24"/>
          <w:szCs w:val="24"/>
        </w:rPr>
        <w:t>７年</w:t>
      </w:r>
      <w:r w:rsidR="00F62A61">
        <w:rPr>
          <w:rFonts w:hint="eastAsia"/>
          <w:sz w:val="24"/>
          <w:szCs w:val="24"/>
        </w:rPr>
        <w:t>１１</w:t>
      </w:r>
      <w:r w:rsidR="002A576C" w:rsidRPr="00762416">
        <w:rPr>
          <w:rFonts w:hint="eastAsia"/>
          <w:sz w:val="24"/>
          <w:szCs w:val="24"/>
        </w:rPr>
        <w:t>月</w:t>
      </w:r>
      <w:r w:rsidR="00F62A61">
        <w:rPr>
          <w:rFonts w:hint="eastAsia"/>
          <w:sz w:val="24"/>
          <w:szCs w:val="24"/>
        </w:rPr>
        <w:t xml:space="preserve">　</w:t>
      </w:r>
      <w:r w:rsidR="00D54598">
        <w:rPr>
          <w:rFonts w:hint="eastAsia"/>
          <w:sz w:val="24"/>
          <w:szCs w:val="24"/>
        </w:rPr>
        <w:t>１</w:t>
      </w:r>
      <w:r w:rsidR="002A576C" w:rsidRPr="00762416">
        <w:rPr>
          <w:rFonts w:hint="eastAsia"/>
          <w:sz w:val="24"/>
          <w:szCs w:val="24"/>
        </w:rPr>
        <w:t>日（</w:t>
      </w:r>
      <w:r w:rsidR="00FB41AD" w:rsidRPr="00762416">
        <w:rPr>
          <w:rFonts w:hint="eastAsia"/>
          <w:sz w:val="24"/>
          <w:szCs w:val="24"/>
        </w:rPr>
        <w:t>土</w:t>
      </w:r>
      <w:r w:rsidR="002A576C" w:rsidRPr="00762416">
        <w:rPr>
          <w:rFonts w:hint="eastAsia"/>
          <w:sz w:val="24"/>
          <w:szCs w:val="24"/>
        </w:rPr>
        <w:t>）</w:t>
      </w:r>
      <w:r w:rsidR="00836496" w:rsidRPr="00762416">
        <w:rPr>
          <w:rFonts w:hint="eastAsia"/>
          <w:sz w:val="24"/>
          <w:szCs w:val="24"/>
        </w:rPr>
        <w:t>～</w:t>
      </w:r>
      <w:r w:rsidR="00D54598">
        <w:rPr>
          <w:rFonts w:hint="eastAsia"/>
          <w:sz w:val="24"/>
          <w:szCs w:val="24"/>
        </w:rPr>
        <w:t>２</w:t>
      </w:r>
      <w:r w:rsidR="006F1626" w:rsidRPr="00762416">
        <w:rPr>
          <w:rFonts w:hint="eastAsia"/>
          <w:sz w:val="24"/>
          <w:szCs w:val="24"/>
        </w:rPr>
        <w:t>日（</w:t>
      </w:r>
      <w:r w:rsidR="00D54598">
        <w:rPr>
          <w:rFonts w:hint="eastAsia"/>
          <w:sz w:val="24"/>
          <w:szCs w:val="24"/>
        </w:rPr>
        <w:t>日</w:t>
      </w:r>
      <w:r w:rsidR="006F1626" w:rsidRPr="00762416">
        <w:rPr>
          <w:rFonts w:hint="eastAsia"/>
          <w:sz w:val="24"/>
          <w:szCs w:val="24"/>
        </w:rPr>
        <w:t xml:space="preserve">）　</w:t>
      </w:r>
      <w:r w:rsidR="002A576C" w:rsidRPr="00762416">
        <w:rPr>
          <w:rFonts w:hint="eastAsia"/>
          <w:sz w:val="24"/>
          <w:szCs w:val="24"/>
        </w:rPr>
        <w:t>午前９時から午後</w:t>
      </w:r>
      <w:r w:rsidR="00A07BB0" w:rsidRPr="00762416">
        <w:rPr>
          <w:rFonts w:hint="eastAsia"/>
          <w:sz w:val="24"/>
          <w:szCs w:val="24"/>
        </w:rPr>
        <w:t>５</w:t>
      </w:r>
      <w:r w:rsidR="002A576C" w:rsidRPr="00762416">
        <w:rPr>
          <w:rFonts w:hint="eastAsia"/>
          <w:sz w:val="24"/>
          <w:szCs w:val="24"/>
        </w:rPr>
        <w:t>時まで</w:t>
      </w:r>
    </w:p>
    <w:p w14:paraId="75B19DCA" w14:textId="40B0A2E8" w:rsidR="002C2690" w:rsidRPr="00762416" w:rsidRDefault="00762416" w:rsidP="00762416">
      <w:pPr>
        <w:ind w:left="240"/>
        <w:jc w:val="left"/>
        <w:rPr>
          <w:sz w:val="24"/>
          <w:szCs w:val="24"/>
        </w:rPr>
      </w:pPr>
      <w:r w:rsidRPr="00762416">
        <w:rPr>
          <w:rFonts w:hint="eastAsia"/>
          <w:sz w:val="24"/>
          <w:szCs w:val="24"/>
        </w:rPr>
        <w:t xml:space="preserve">⑵　</w:t>
      </w:r>
      <w:r w:rsidR="00EB1846" w:rsidRPr="00762416">
        <w:rPr>
          <w:rFonts w:hint="eastAsia"/>
          <w:sz w:val="24"/>
          <w:szCs w:val="24"/>
        </w:rPr>
        <w:t>令和</w:t>
      </w:r>
      <w:r w:rsidR="00D54598">
        <w:rPr>
          <w:rFonts w:hint="eastAsia"/>
          <w:sz w:val="24"/>
          <w:szCs w:val="24"/>
        </w:rPr>
        <w:t>７</w:t>
      </w:r>
      <w:r w:rsidR="006965CA" w:rsidRPr="00762416">
        <w:rPr>
          <w:rFonts w:hint="eastAsia"/>
          <w:sz w:val="24"/>
          <w:szCs w:val="24"/>
        </w:rPr>
        <w:t>年</w:t>
      </w:r>
      <w:r w:rsidR="00F62A61">
        <w:rPr>
          <w:rFonts w:hint="eastAsia"/>
          <w:sz w:val="24"/>
          <w:szCs w:val="24"/>
        </w:rPr>
        <w:t>１１</w:t>
      </w:r>
      <w:r w:rsidR="006965CA" w:rsidRPr="00762416">
        <w:rPr>
          <w:rFonts w:hint="eastAsia"/>
          <w:sz w:val="24"/>
          <w:szCs w:val="24"/>
        </w:rPr>
        <w:t>月</w:t>
      </w:r>
      <w:r w:rsidR="00F62A61">
        <w:rPr>
          <w:rFonts w:hint="eastAsia"/>
          <w:sz w:val="24"/>
          <w:szCs w:val="24"/>
        </w:rPr>
        <w:t xml:space="preserve">　</w:t>
      </w:r>
      <w:r w:rsidR="00D54598">
        <w:rPr>
          <w:rFonts w:hint="eastAsia"/>
          <w:sz w:val="24"/>
          <w:szCs w:val="24"/>
        </w:rPr>
        <w:t>３</w:t>
      </w:r>
      <w:r w:rsidR="00836496" w:rsidRPr="00762416">
        <w:rPr>
          <w:rFonts w:hint="eastAsia"/>
          <w:sz w:val="24"/>
          <w:szCs w:val="24"/>
        </w:rPr>
        <w:t>日（</w:t>
      </w:r>
      <w:r w:rsidR="00FB41AD" w:rsidRPr="00762416">
        <w:rPr>
          <w:rFonts w:hint="eastAsia"/>
          <w:sz w:val="24"/>
          <w:szCs w:val="24"/>
        </w:rPr>
        <w:t>月</w:t>
      </w:r>
      <w:r w:rsidR="00836496" w:rsidRPr="00762416">
        <w:rPr>
          <w:rFonts w:hint="eastAsia"/>
          <w:sz w:val="24"/>
          <w:szCs w:val="24"/>
        </w:rPr>
        <w:t xml:space="preserve">）　　　　　</w:t>
      </w:r>
      <w:r w:rsidR="007950F0" w:rsidRPr="00762416">
        <w:rPr>
          <w:rFonts w:hint="eastAsia"/>
          <w:sz w:val="24"/>
          <w:szCs w:val="24"/>
        </w:rPr>
        <w:t xml:space="preserve">　</w:t>
      </w:r>
      <w:r w:rsidR="00BB7F7F">
        <w:rPr>
          <w:rFonts w:hint="eastAsia"/>
          <w:sz w:val="24"/>
          <w:szCs w:val="24"/>
        </w:rPr>
        <w:t xml:space="preserve">　</w:t>
      </w:r>
      <w:r w:rsidR="00836496" w:rsidRPr="00762416">
        <w:rPr>
          <w:rFonts w:hint="eastAsia"/>
          <w:sz w:val="24"/>
          <w:szCs w:val="24"/>
        </w:rPr>
        <w:t>午前９時から午後３時まで</w:t>
      </w:r>
    </w:p>
    <w:p w14:paraId="39FF4A64" w14:textId="77777777" w:rsidR="002C2690" w:rsidRDefault="005E7062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F1626">
        <w:rPr>
          <w:rFonts w:hint="eastAsia"/>
          <w:sz w:val="24"/>
          <w:szCs w:val="24"/>
        </w:rPr>
        <w:t xml:space="preserve">　</w:t>
      </w:r>
      <w:r w:rsidR="003437EF">
        <w:rPr>
          <w:rFonts w:hint="eastAsia"/>
          <w:sz w:val="24"/>
          <w:szCs w:val="24"/>
        </w:rPr>
        <w:t>展示</w:t>
      </w:r>
      <w:r w:rsidR="002C2690">
        <w:rPr>
          <w:rFonts w:hint="eastAsia"/>
          <w:sz w:val="24"/>
          <w:szCs w:val="24"/>
        </w:rPr>
        <w:t>会場</w:t>
      </w:r>
    </w:p>
    <w:p w14:paraId="11D5A97C" w14:textId="1891FE6C" w:rsidR="00833207" w:rsidRDefault="00CD6008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2690">
        <w:rPr>
          <w:rFonts w:hint="eastAsia"/>
          <w:sz w:val="24"/>
          <w:szCs w:val="24"/>
        </w:rPr>
        <w:t xml:space="preserve">　</w:t>
      </w:r>
      <w:r w:rsidR="00EB1846">
        <w:rPr>
          <w:rFonts w:hint="eastAsia"/>
          <w:sz w:val="24"/>
          <w:szCs w:val="24"/>
        </w:rPr>
        <w:t>陸前高田市</w:t>
      </w:r>
      <w:r w:rsidR="00816DE9">
        <w:rPr>
          <w:rFonts w:hint="eastAsia"/>
          <w:sz w:val="24"/>
          <w:szCs w:val="24"/>
        </w:rPr>
        <w:t>コミュニティホール</w:t>
      </w:r>
      <w:r w:rsidR="005E7062">
        <w:rPr>
          <w:rFonts w:hint="eastAsia"/>
          <w:sz w:val="24"/>
          <w:szCs w:val="24"/>
        </w:rPr>
        <w:t>（</w:t>
      </w:r>
      <w:r w:rsidR="006F1626">
        <w:rPr>
          <w:rFonts w:hint="eastAsia"/>
          <w:sz w:val="24"/>
          <w:szCs w:val="24"/>
        </w:rPr>
        <w:t>高田</w:t>
      </w:r>
      <w:r w:rsidR="005E7062">
        <w:rPr>
          <w:rFonts w:hint="eastAsia"/>
          <w:sz w:val="24"/>
          <w:szCs w:val="24"/>
        </w:rPr>
        <w:t>町字</w:t>
      </w:r>
      <w:r w:rsidR="00816DE9">
        <w:rPr>
          <w:rFonts w:hint="eastAsia"/>
          <w:sz w:val="24"/>
          <w:szCs w:val="24"/>
        </w:rPr>
        <w:t>栃ケ沢２１０番地３</w:t>
      </w:r>
      <w:r w:rsidR="005E7062">
        <w:rPr>
          <w:rFonts w:hint="eastAsia"/>
          <w:sz w:val="24"/>
          <w:szCs w:val="24"/>
        </w:rPr>
        <w:t>）</w:t>
      </w:r>
    </w:p>
    <w:p w14:paraId="4CD3B4A4" w14:textId="77777777" w:rsidR="002C2690" w:rsidRDefault="005E7062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F16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応募資格</w:t>
      </w:r>
    </w:p>
    <w:p w14:paraId="7763321F" w14:textId="425639BB" w:rsidR="00816DE9" w:rsidRPr="00762416" w:rsidRDefault="00762416" w:rsidP="00762416">
      <w:pPr>
        <w:ind w:left="240"/>
        <w:jc w:val="left"/>
        <w:rPr>
          <w:sz w:val="24"/>
          <w:szCs w:val="24"/>
        </w:rPr>
      </w:pPr>
      <w:r w:rsidRPr="00762416">
        <w:rPr>
          <w:rFonts w:hint="eastAsia"/>
          <w:sz w:val="24"/>
          <w:szCs w:val="24"/>
        </w:rPr>
        <w:t xml:space="preserve">⑴　</w:t>
      </w:r>
      <w:r w:rsidR="00FB41AD" w:rsidRPr="00762416">
        <w:rPr>
          <w:rFonts w:hint="eastAsia"/>
          <w:sz w:val="24"/>
          <w:szCs w:val="24"/>
        </w:rPr>
        <w:t>陸前高田</w:t>
      </w:r>
      <w:r w:rsidR="00421F22" w:rsidRPr="00762416">
        <w:rPr>
          <w:rFonts w:hint="eastAsia"/>
          <w:sz w:val="24"/>
          <w:szCs w:val="24"/>
        </w:rPr>
        <w:t>市</w:t>
      </w:r>
      <w:r w:rsidR="00FB41AD" w:rsidRPr="00762416">
        <w:rPr>
          <w:rFonts w:hint="eastAsia"/>
          <w:sz w:val="24"/>
          <w:szCs w:val="24"/>
        </w:rPr>
        <w:t>民</w:t>
      </w:r>
      <w:r w:rsidR="00195E2F" w:rsidRPr="00762416">
        <w:rPr>
          <w:rFonts w:hint="eastAsia"/>
          <w:sz w:val="24"/>
          <w:szCs w:val="24"/>
        </w:rPr>
        <w:t>、</w:t>
      </w:r>
      <w:r w:rsidR="00421F22" w:rsidRPr="00762416">
        <w:rPr>
          <w:rFonts w:hint="eastAsia"/>
          <w:sz w:val="24"/>
          <w:szCs w:val="24"/>
        </w:rPr>
        <w:t>または</w:t>
      </w:r>
      <w:r w:rsidR="00FB41AD" w:rsidRPr="00762416">
        <w:rPr>
          <w:rFonts w:hint="eastAsia"/>
          <w:sz w:val="24"/>
          <w:szCs w:val="24"/>
        </w:rPr>
        <w:t>市内に</w:t>
      </w:r>
      <w:r w:rsidR="00195E2F" w:rsidRPr="00762416">
        <w:rPr>
          <w:rFonts w:hint="eastAsia"/>
          <w:sz w:val="24"/>
          <w:szCs w:val="24"/>
        </w:rPr>
        <w:t>通勤している</w:t>
      </w:r>
      <w:r w:rsidR="00421F22" w:rsidRPr="00762416">
        <w:rPr>
          <w:rFonts w:hint="eastAsia"/>
          <w:sz w:val="24"/>
          <w:szCs w:val="24"/>
        </w:rPr>
        <w:t>人</w:t>
      </w:r>
    </w:p>
    <w:p w14:paraId="703F04B2" w14:textId="7643FA8C" w:rsidR="00195E2F" w:rsidRPr="00762416" w:rsidRDefault="00762416" w:rsidP="00762416">
      <w:pPr>
        <w:ind w:left="240"/>
        <w:jc w:val="left"/>
        <w:rPr>
          <w:sz w:val="24"/>
          <w:szCs w:val="24"/>
        </w:rPr>
      </w:pPr>
      <w:r w:rsidRPr="00762416">
        <w:rPr>
          <w:rFonts w:hint="eastAsia"/>
          <w:sz w:val="24"/>
          <w:szCs w:val="24"/>
        </w:rPr>
        <w:t xml:space="preserve">⑵　</w:t>
      </w:r>
      <w:r w:rsidR="00195E2F" w:rsidRPr="00762416">
        <w:rPr>
          <w:rFonts w:hint="eastAsia"/>
          <w:sz w:val="24"/>
          <w:szCs w:val="24"/>
        </w:rPr>
        <w:t>震災後、市外に避難転出している人</w:t>
      </w:r>
    </w:p>
    <w:p w14:paraId="3CA4127B" w14:textId="3408B680" w:rsidR="00FD4589" w:rsidRPr="00762416" w:rsidRDefault="00762416" w:rsidP="00762416">
      <w:pPr>
        <w:ind w:left="240"/>
        <w:jc w:val="left"/>
        <w:rPr>
          <w:sz w:val="24"/>
          <w:szCs w:val="24"/>
        </w:rPr>
      </w:pPr>
      <w:r w:rsidRPr="00762416">
        <w:rPr>
          <w:rFonts w:hint="eastAsia"/>
          <w:sz w:val="24"/>
          <w:szCs w:val="24"/>
        </w:rPr>
        <w:t xml:space="preserve">⑶　</w:t>
      </w:r>
      <w:r w:rsidR="00505F72" w:rsidRPr="00762416">
        <w:rPr>
          <w:rFonts w:hint="eastAsia"/>
          <w:sz w:val="24"/>
          <w:szCs w:val="24"/>
        </w:rPr>
        <w:t>市</w:t>
      </w:r>
      <w:r w:rsidR="00195E2F" w:rsidRPr="00762416">
        <w:rPr>
          <w:rFonts w:hint="eastAsia"/>
          <w:sz w:val="24"/>
          <w:szCs w:val="24"/>
        </w:rPr>
        <w:t>芸術文化協会</w:t>
      </w:r>
      <w:r w:rsidR="00FB41AD" w:rsidRPr="00762416">
        <w:rPr>
          <w:rFonts w:hint="eastAsia"/>
          <w:sz w:val="24"/>
          <w:szCs w:val="24"/>
        </w:rPr>
        <w:t>の</w:t>
      </w:r>
      <w:r w:rsidR="00421F22" w:rsidRPr="00762416">
        <w:rPr>
          <w:rFonts w:hint="eastAsia"/>
          <w:sz w:val="24"/>
          <w:szCs w:val="24"/>
        </w:rPr>
        <w:t>会員</w:t>
      </w:r>
      <w:r w:rsidR="00816DE9" w:rsidRPr="00762416">
        <w:rPr>
          <w:rFonts w:hint="eastAsia"/>
          <w:sz w:val="24"/>
          <w:szCs w:val="24"/>
        </w:rPr>
        <w:t>団体に所属してい</w:t>
      </w:r>
      <w:r w:rsidR="00195E2F" w:rsidRPr="00762416">
        <w:rPr>
          <w:rFonts w:hint="eastAsia"/>
          <w:sz w:val="24"/>
          <w:szCs w:val="24"/>
        </w:rPr>
        <w:t>る</w:t>
      </w:r>
      <w:r w:rsidR="00505F72" w:rsidRPr="00762416">
        <w:rPr>
          <w:rFonts w:hint="eastAsia"/>
          <w:sz w:val="24"/>
          <w:szCs w:val="24"/>
        </w:rPr>
        <w:t>市外在住の人</w:t>
      </w:r>
    </w:p>
    <w:p w14:paraId="7D65CF39" w14:textId="77777777" w:rsidR="005E7062" w:rsidRDefault="005E7062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66054">
        <w:rPr>
          <w:rFonts w:hint="eastAsia"/>
          <w:sz w:val="24"/>
          <w:szCs w:val="24"/>
        </w:rPr>
        <w:t xml:space="preserve">　</w:t>
      </w:r>
      <w:r w:rsidR="00AD6547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方法</w:t>
      </w:r>
    </w:p>
    <w:p w14:paraId="45CBB60B" w14:textId="2905B3A5" w:rsidR="00195E2F" w:rsidRDefault="00EB1846" w:rsidP="00363F0A">
      <w:pPr>
        <w:ind w:left="240" w:rightChars="133" w:right="27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95E2F">
        <w:rPr>
          <w:rFonts w:hint="eastAsia"/>
          <w:sz w:val="24"/>
          <w:szCs w:val="24"/>
        </w:rPr>
        <w:t>市芸術文化協会事務局</w:t>
      </w:r>
      <w:r w:rsidR="00EB7532">
        <w:rPr>
          <w:rFonts w:hint="eastAsia"/>
          <w:sz w:val="24"/>
          <w:szCs w:val="24"/>
        </w:rPr>
        <w:t>、</w:t>
      </w:r>
      <w:r w:rsidR="009E101A">
        <w:rPr>
          <w:rFonts w:hint="eastAsia"/>
          <w:sz w:val="24"/>
          <w:szCs w:val="24"/>
        </w:rPr>
        <w:t>教育委員会教育総務</w:t>
      </w:r>
      <w:r w:rsidR="00195E2F">
        <w:rPr>
          <w:rFonts w:hint="eastAsia"/>
          <w:sz w:val="24"/>
          <w:szCs w:val="24"/>
        </w:rPr>
        <w:t>課</w:t>
      </w:r>
      <w:r w:rsidR="00EB7532">
        <w:rPr>
          <w:rFonts w:hint="eastAsia"/>
          <w:sz w:val="24"/>
          <w:szCs w:val="24"/>
        </w:rPr>
        <w:t>及び</w:t>
      </w:r>
      <w:r w:rsidR="00195E2F">
        <w:rPr>
          <w:rFonts w:hint="eastAsia"/>
          <w:sz w:val="24"/>
          <w:szCs w:val="24"/>
        </w:rPr>
        <w:t>各地区コミュニティセンターに出品票</w:t>
      </w:r>
      <w:r w:rsidR="00FB41AD">
        <w:rPr>
          <w:rFonts w:hint="eastAsia"/>
          <w:sz w:val="24"/>
          <w:szCs w:val="24"/>
        </w:rPr>
        <w:t>を</w:t>
      </w:r>
      <w:r w:rsidR="00195E2F">
        <w:rPr>
          <w:rFonts w:hint="eastAsia"/>
          <w:sz w:val="24"/>
          <w:szCs w:val="24"/>
        </w:rPr>
        <w:t>提出する。</w:t>
      </w:r>
    </w:p>
    <w:p w14:paraId="3313930C" w14:textId="4918554E" w:rsidR="00195E2F" w:rsidRDefault="00195E2F" w:rsidP="00C224F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応募</w:t>
      </w:r>
      <w:r w:rsidR="00FB41AD">
        <w:rPr>
          <w:rFonts w:hint="eastAsia"/>
          <w:sz w:val="24"/>
          <w:szCs w:val="24"/>
        </w:rPr>
        <w:t>期間</w:t>
      </w:r>
    </w:p>
    <w:p w14:paraId="10FCFF0A" w14:textId="59008E1D" w:rsidR="002C2690" w:rsidRPr="00CA0D87" w:rsidRDefault="00CD6008" w:rsidP="00C224F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E7062">
        <w:rPr>
          <w:rFonts w:hint="eastAsia"/>
          <w:sz w:val="24"/>
          <w:szCs w:val="24"/>
        </w:rPr>
        <w:t xml:space="preserve">　</w:t>
      </w:r>
      <w:r w:rsidR="00FB41AD">
        <w:rPr>
          <w:rFonts w:hint="eastAsia"/>
          <w:sz w:val="24"/>
          <w:szCs w:val="24"/>
        </w:rPr>
        <w:t>令和</w:t>
      </w:r>
      <w:r w:rsidR="00D54598">
        <w:rPr>
          <w:rFonts w:hint="eastAsia"/>
          <w:sz w:val="24"/>
          <w:szCs w:val="24"/>
        </w:rPr>
        <w:t>７</w:t>
      </w:r>
      <w:r w:rsidR="00FB41AD">
        <w:rPr>
          <w:rFonts w:hint="eastAsia"/>
          <w:sz w:val="24"/>
          <w:szCs w:val="24"/>
        </w:rPr>
        <w:t>年</w:t>
      </w:r>
      <w:r w:rsidR="00F62A61">
        <w:rPr>
          <w:rFonts w:hint="eastAsia"/>
          <w:sz w:val="24"/>
          <w:szCs w:val="24"/>
        </w:rPr>
        <w:t>９</w:t>
      </w:r>
      <w:r w:rsidR="00FB41AD">
        <w:rPr>
          <w:rFonts w:hint="eastAsia"/>
          <w:sz w:val="24"/>
          <w:szCs w:val="24"/>
        </w:rPr>
        <w:t>月</w:t>
      </w:r>
      <w:r w:rsidR="00D54598">
        <w:rPr>
          <w:rFonts w:hint="eastAsia"/>
          <w:sz w:val="24"/>
          <w:szCs w:val="24"/>
        </w:rPr>
        <w:t>１</w:t>
      </w:r>
      <w:r w:rsidR="00FB41AD">
        <w:rPr>
          <w:rFonts w:hint="eastAsia"/>
          <w:sz w:val="24"/>
          <w:szCs w:val="24"/>
        </w:rPr>
        <w:t>日（</w:t>
      </w:r>
      <w:r w:rsidR="00F62A61">
        <w:rPr>
          <w:rFonts w:hint="eastAsia"/>
          <w:sz w:val="24"/>
          <w:szCs w:val="24"/>
        </w:rPr>
        <w:t>月</w:t>
      </w:r>
      <w:r w:rsidR="00FB41AD">
        <w:rPr>
          <w:rFonts w:hint="eastAsia"/>
          <w:sz w:val="24"/>
          <w:szCs w:val="24"/>
        </w:rPr>
        <w:t>）から</w:t>
      </w:r>
      <w:r w:rsidR="00F62A61">
        <w:rPr>
          <w:rFonts w:hint="eastAsia"/>
          <w:sz w:val="24"/>
          <w:szCs w:val="24"/>
        </w:rPr>
        <w:t>１０</w:t>
      </w:r>
      <w:r w:rsidR="00AE2E0E" w:rsidRPr="00CA0D87">
        <w:rPr>
          <w:rFonts w:hint="eastAsia"/>
          <w:sz w:val="24"/>
          <w:szCs w:val="24"/>
        </w:rPr>
        <w:t>月</w:t>
      </w:r>
      <w:r w:rsidR="00D54598">
        <w:rPr>
          <w:rFonts w:hint="eastAsia"/>
          <w:sz w:val="24"/>
          <w:szCs w:val="24"/>
        </w:rPr>
        <w:t>３</w:t>
      </w:r>
      <w:r w:rsidR="00AE2E0E" w:rsidRPr="00CA0D87">
        <w:rPr>
          <w:rFonts w:hint="eastAsia"/>
          <w:sz w:val="24"/>
          <w:szCs w:val="24"/>
        </w:rPr>
        <w:t>日（</w:t>
      </w:r>
      <w:r w:rsidR="009E2C40">
        <w:rPr>
          <w:rFonts w:hint="eastAsia"/>
          <w:sz w:val="24"/>
          <w:szCs w:val="24"/>
        </w:rPr>
        <w:t>金</w:t>
      </w:r>
      <w:r w:rsidR="00AE2E0E" w:rsidRPr="00CA0D87">
        <w:rPr>
          <w:rFonts w:hint="eastAsia"/>
          <w:sz w:val="24"/>
          <w:szCs w:val="24"/>
        </w:rPr>
        <w:t>）</w:t>
      </w:r>
      <w:r w:rsidR="00FB41AD">
        <w:rPr>
          <w:rFonts w:hint="eastAsia"/>
          <w:sz w:val="24"/>
          <w:szCs w:val="24"/>
        </w:rPr>
        <w:t>まで</w:t>
      </w:r>
      <w:bookmarkStart w:id="0" w:name="_GoBack"/>
      <w:bookmarkEnd w:id="0"/>
    </w:p>
    <w:p w14:paraId="54D0E7A4" w14:textId="77777777" w:rsidR="005B2BDA" w:rsidRPr="00CA0D87" w:rsidRDefault="00C224F9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F1626">
        <w:rPr>
          <w:rFonts w:hint="eastAsia"/>
          <w:sz w:val="24"/>
          <w:szCs w:val="24"/>
        </w:rPr>
        <w:t xml:space="preserve">　</w:t>
      </w:r>
      <w:r w:rsidR="008C43D2" w:rsidRPr="00CA0D87">
        <w:rPr>
          <w:rFonts w:hint="eastAsia"/>
          <w:sz w:val="24"/>
          <w:szCs w:val="24"/>
        </w:rPr>
        <w:t>公募部門</w:t>
      </w:r>
      <w:r w:rsidR="00DC1E74" w:rsidRPr="00CA0D87">
        <w:rPr>
          <w:rFonts w:hint="eastAsia"/>
          <w:sz w:val="24"/>
          <w:szCs w:val="24"/>
        </w:rPr>
        <w:t>及び作品規格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134"/>
        <w:gridCol w:w="4536"/>
      </w:tblGrid>
      <w:tr w:rsidR="00D87510" w:rsidRPr="00CA0D87" w14:paraId="65801BC5" w14:textId="77777777" w:rsidTr="00363F0A">
        <w:tc>
          <w:tcPr>
            <w:tcW w:w="3119" w:type="dxa"/>
          </w:tcPr>
          <w:p w14:paraId="6D536394" w14:textId="77777777" w:rsidR="00D87510" w:rsidRPr="00CA0D87" w:rsidRDefault="00D87510" w:rsidP="00C224F9">
            <w:pPr>
              <w:jc w:val="center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部</w:t>
            </w:r>
            <w:r w:rsidR="00AD6547" w:rsidRPr="00CA0D87">
              <w:rPr>
                <w:rFonts w:hint="eastAsia"/>
                <w:sz w:val="24"/>
                <w:szCs w:val="24"/>
              </w:rPr>
              <w:t xml:space="preserve">　　　</w:t>
            </w:r>
            <w:r w:rsidRPr="00CA0D87">
              <w:rPr>
                <w:rFonts w:hint="eastAsia"/>
                <w:sz w:val="24"/>
                <w:szCs w:val="24"/>
              </w:rPr>
              <w:t>門</w:t>
            </w:r>
          </w:p>
        </w:tc>
        <w:tc>
          <w:tcPr>
            <w:tcW w:w="1134" w:type="dxa"/>
          </w:tcPr>
          <w:p w14:paraId="33201F46" w14:textId="77777777" w:rsidR="00D87510" w:rsidRPr="00CA0D87" w:rsidRDefault="00D87510" w:rsidP="00C224F9">
            <w:pPr>
              <w:jc w:val="center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点数</w:t>
            </w:r>
          </w:p>
        </w:tc>
        <w:tc>
          <w:tcPr>
            <w:tcW w:w="4536" w:type="dxa"/>
          </w:tcPr>
          <w:p w14:paraId="725C99AB" w14:textId="77777777" w:rsidR="00D87510" w:rsidRPr="00CA0D87" w:rsidRDefault="00D87510" w:rsidP="00C224F9">
            <w:pPr>
              <w:jc w:val="center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規</w:t>
            </w:r>
            <w:r w:rsidR="00AD6547" w:rsidRPr="00CA0D87">
              <w:rPr>
                <w:rFonts w:hint="eastAsia"/>
                <w:sz w:val="24"/>
                <w:szCs w:val="24"/>
              </w:rPr>
              <w:t xml:space="preserve">　</w:t>
            </w:r>
            <w:r w:rsidRPr="00CA0D87">
              <w:rPr>
                <w:rFonts w:hint="eastAsia"/>
                <w:sz w:val="24"/>
                <w:szCs w:val="24"/>
              </w:rPr>
              <w:t>格</w:t>
            </w:r>
            <w:r w:rsidR="00AD6547" w:rsidRPr="00CA0D87">
              <w:rPr>
                <w:rFonts w:hint="eastAsia"/>
                <w:sz w:val="24"/>
                <w:szCs w:val="24"/>
              </w:rPr>
              <w:t xml:space="preserve">　</w:t>
            </w:r>
            <w:r w:rsidRPr="00CA0D87">
              <w:rPr>
                <w:rFonts w:hint="eastAsia"/>
                <w:sz w:val="24"/>
                <w:szCs w:val="24"/>
              </w:rPr>
              <w:t>な</w:t>
            </w:r>
            <w:r w:rsidR="00AD6547" w:rsidRPr="00CA0D87">
              <w:rPr>
                <w:rFonts w:hint="eastAsia"/>
                <w:sz w:val="24"/>
                <w:szCs w:val="24"/>
              </w:rPr>
              <w:t xml:space="preserve">　</w:t>
            </w:r>
            <w:r w:rsidRPr="00CA0D87">
              <w:rPr>
                <w:rFonts w:hint="eastAsia"/>
                <w:sz w:val="24"/>
                <w:szCs w:val="24"/>
              </w:rPr>
              <w:t>ど</w:t>
            </w:r>
          </w:p>
        </w:tc>
      </w:tr>
      <w:tr w:rsidR="00EB1846" w:rsidRPr="00CA0D87" w14:paraId="61B3BBC7" w14:textId="77777777" w:rsidTr="00363F0A">
        <w:tc>
          <w:tcPr>
            <w:tcW w:w="3119" w:type="dxa"/>
          </w:tcPr>
          <w:p w14:paraId="7EB64F12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洋画</w:t>
            </w:r>
          </w:p>
        </w:tc>
        <w:tc>
          <w:tcPr>
            <w:tcW w:w="1134" w:type="dxa"/>
            <w:vMerge w:val="restart"/>
            <w:vAlign w:val="center"/>
          </w:tcPr>
          <w:p w14:paraId="33046511" w14:textId="77777777" w:rsidR="00EB1846" w:rsidRPr="00CA0D87" w:rsidRDefault="00EB1846" w:rsidP="00EB1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各２点以内</w:t>
            </w:r>
          </w:p>
        </w:tc>
        <w:tc>
          <w:tcPr>
            <w:tcW w:w="4536" w:type="dxa"/>
          </w:tcPr>
          <w:p w14:paraId="4AA61D02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１００号以内</w:t>
            </w:r>
          </w:p>
        </w:tc>
      </w:tr>
      <w:tr w:rsidR="00EB1846" w:rsidRPr="00CA0D87" w14:paraId="3AB31C39" w14:textId="77777777" w:rsidTr="00363F0A">
        <w:tc>
          <w:tcPr>
            <w:tcW w:w="3119" w:type="dxa"/>
          </w:tcPr>
          <w:p w14:paraId="4737AA44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日本画</w:t>
            </w:r>
          </w:p>
        </w:tc>
        <w:tc>
          <w:tcPr>
            <w:tcW w:w="1134" w:type="dxa"/>
            <w:vMerge/>
          </w:tcPr>
          <w:p w14:paraId="3D8BDEE6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9F3027C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17BDD7AA" w14:textId="77777777" w:rsidTr="00363F0A">
        <w:tc>
          <w:tcPr>
            <w:tcW w:w="3119" w:type="dxa"/>
          </w:tcPr>
          <w:p w14:paraId="044E93FF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水墨画</w:t>
            </w:r>
          </w:p>
        </w:tc>
        <w:tc>
          <w:tcPr>
            <w:tcW w:w="1134" w:type="dxa"/>
            <w:vMerge/>
          </w:tcPr>
          <w:p w14:paraId="55905695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66DC5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21CE4F5B" w14:textId="77777777" w:rsidTr="00363F0A">
        <w:tc>
          <w:tcPr>
            <w:tcW w:w="3119" w:type="dxa"/>
          </w:tcPr>
          <w:p w14:paraId="690757F7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ちぎり絵</w:t>
            </w:r>
          </w:p>
        </w:tc>
        <w:tc>
          <w:tcPr>
            <w:tcW w:w="1134" w:type="dxa"/>
            <w:vMerge/>
          </w:tcPr>
          <w:p w14:paraId="59C69C4F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3676D06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03AF8F30" w14:textId="77777777" w:rsidTr="00363F0A">
        <w:tc>
          <w:tcPr>
            <w:tcW w:w="3119" w:type="dxa"/>
          </w:tcPr>
          <w:p w14:paraId="02C7172D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切絵</w:t>
            </w:r>
          </w:p>
        </w:tc>
        <w:tc>
          <w:tcPr>
            <w:tcW w:w="1134" w:type="dxa"/>
            <w:vMerge/>
          </w:tcPr>
          <w:p w14:paraId="2AD0C6E8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66B768C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05BC7E70" w14:textId="77777777" w:rsidTr="00363F0A">
        <w:tc>
          <w:tcPr>
            <w:tcW w:w="3119" w:type="dxa"/>
          </w:tcPr>
          <w:p w14:paraId="0114CC01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絵手紙</w:t>
            </w:r>
          </w:p>
        </w:tc>
        <w:tc>
          <w:tcPr>
            <w:tcW w:w="1134" w:type="dxa"/>
            <w:vMerge/>
          </w:tcPr>
          <w:p w14:paraId="15E2F23F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7410FD" w14:textId="29B2F222" w:rsidR="00EB1846" w:rsidRPr="00CA0D87" w:rsidRDefault="00972045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台紙</w:t>
            </w:r>
            <w:r w:rsidR="00EB1846" w:rsidRPr="00CA0D87">
              <w:rPr>
                <w:rFonts w:hint="eastAsia"/>
                <w:sz w:val="24"/>
                <w:szCs w:val="24"/>
              </w:rPr>
              <w:t>幅９０㎝以内</w:t>
            </w:r>
          </w:p>
        </w:tc>
      </w:tr>
      <w:tr w:rsidR="00EB1846" w:rsidRPr="00CA0D87" w14:paraId="6AA1FE38" w14:textId="77777777" w:rsidTr="00363F0A">
        <w:tc>
          <w:tcPr>
            <w:tcW w:w="3119" w:type="dxa"/>
          </w:tcPr>
          <w:p w14:paraId="2B4B3341" w14:textId="096B28FD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1134" w:type="dxa"/>
            <w:vMerge/>
          </w:tcPr>
          <w:p w14:paraId="7EFA10A9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5E319B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全紙以内・表装・表具・釈文</w:t>
            </w:r>
          </w:p>
        </w:tc>
      </w:tr>
      <w:tr w:rsidR="00EB1846" w:rsidRPr="00CA0D87" w14:paraId="2399D3E5" w14:textId="77777777" w:rsidTr="00363F0A">
        <w:tc>
          <w:tcPr>
            <w:tcW w:w="3119" w:type="dxa"/>
          </w:tcPr>
          <w:p w14:paraId="63A28E4C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俳句</w:t>
            </w:r>
          </w:p>
        </w:tc>
        <w:tc>
          <w:tcPr>
            <w:tcW w:w="1134" w:type="dxa"/>
            <w:vMerge/>
          </w:tcPr>
          <w:p w14:paraId="6E39DF49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D37E004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季は夏から秋</w:t>
            </w:r>
          </w:p>
        </w:tc>
      </w:tr>
      <w:tr w:rsidR="00EB1846" w:rsidRPr="00CA0D87" w14:paraId="60D3B6E1" w14:textId="77777777" w:rsidTr="00363F0A">
        <w:tc>
          <w:tcPr>
            <w:tcW w:w="3119" w:type="dxa"/>
          </w:tcPr>
          <w:p w14:paraId="5F62B4E2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短歌</w:t>
            </w:r>
          </w:p>
        </w:tc>
        <w:tc>
          <w:tcPr>
            <w:tcW w:w="1134" w:type="dxa"/>
            <w:vMerge/>
          </w:tcPr>
          <w:p w14:paraId="68C220E2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A7475AF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雑詠歌</w:t>
            </w:r>
          </w:p>
        </w:tc>
      </w:tr>
      <w:tr w:rsidR="00EB1846" w:rsidRPr="00CA0D87" w14:paraId="6C566D2D" w14:textId="77777777" w:rsidTr="00363F0A">
        <w:tc>
          <w:tcPr>
            <w:tcW w:w="3119" w:type="dxa"/>
          </w:tcPr>
          <w:p w14:paraId="351BBCC4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川柳</w:t>
            </w:r>
          </w:p>
        </w:tc>
        <w:tc>
          <w:tcPr>
            <w:tcW w:w="1134" w:type="dxa"/>
            <w:vMerge/>
          </w:tcPr>
          <w:p w14:paraId="04257BAE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D0678D6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雑詠句</w:t>
            </w:r>
          </w:p>
        </w:tc>
      </w:tr>
      <w:tr w:rsidR="00EB1846" w:rsidRPr="00CA0D87" w14:paraId="47718CE7" w14:textId="77777777" w:rsidTr="00363F0A">
        <w:tc>
          <w:tcPr>
            <w:tcW w:w="3119" w:type="dxa"/>
          </w:tcPr>
          <w:p w14:paraId="4AA74378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写真</w:t>
            </w:r>
          </w:p>
        </w:tc>
        <w:tc>
          <w:tcPr>
            <w:tcW w:w="1134" w:type="dxa"/>
            <w:vMerge/>
          </w:tcPr>
          <w:p w14:paraId="0DD430A2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05A68C2" w14:textId="77777777" w:rsidR="00EB1846" w:rsidRPr="00CA0D87" w:rsidRDefault="00EB1846" w:rsidP="00EB1846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４つ切～全倍</w:t>
            </w:r>
          </w:p>
        </w:tc>
      </w:tr>
      <w:tr w:rsidR="00EB1846" w:rsidRPr="00CA0D87" w14:paraId="5FDA97BC" w14:textId="77777777" w:rsidTr="00363F0A">
        <w:tc>
          <w:tcPr>
            <w:tcW w:w="3119" w:type="dxa"/>
          </w:tcPr>
          <w:p w14:paraId="6A375D1F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銘石</w:t>
            </w:r>
          </w:p>
        </w:tc>
        <w:tc>
          <w:tcPr>
            <w:tcW w:w="1134" w:type="dxa"/>
            <w:vMerge/>
          </w:tcPr>
          <w:p w14:paraId="68FC5AFB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43B3E87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3CFA59B5" w14:textId="77777777" w:rsidTr="00363F0A">
        <w:tc>
          <w:tcPr>
            <w:tcW w:w="3119" w:type="dxa"/>
          </w:tcPr>
          <w:p w14:paraId="5FFBE734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陶芸</w:t>
            </w:r>
          </w:p>
        </w:tc>
        <w:tc>
          <w:tcPr>
            <w:tcW w:w="1134" w:type="dxa"/>
            <w:vMerge/>
          </w:tcPr>
          <w:p w14:paraId="5DE1A2E9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433A980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5406A8" w:rsidRPr="00CA0D87" w14:paraId="12A63D8C" w14:textId="77777777" w:rsidTr="00363F0A">
        <w:tc>
          <w:tcPr>
            <w:tcW w:w="3119" w:type="dxa"/>
          </w:tcPr>
          <w:p w14:paraId="2E51E7F0" w14:textId="1F3A3EE4" w:rsidR="005406A8" w:rsidRPr="00CA0D87" w:rsidRDefault="005406A8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工芸・彫金</w:t>
            </w:r>
          </w:p>
        </w:tc>
        <w:tc>
          <w:tcPr>
            <w:tcW w:w="1134" w:type="dxa"/>
            <w:vMerge/>
          </w:tcPr>
          <w:p w14:paraId="173B9DC2" w14:textId="77777777" w:rsidR="005406A8" w:rsidRPr="00CA0D87" w:rsidRDefault="005406A8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51FDE76" w14:textId="012F7BF9" w:rsidR="005406A8" w:rsidRPr="00CA0D87" w:rsidRDefault="005406A8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608C08EB" w14:textId="77777777" w:rsidTr="00363F0A">
        <w:tc>
          <w:tcPr>
            <w:tcW w:w="3119" w:type="dxa"/>
          </w:tcPr>
          <w:p w14:paraId="6B505629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彫刻</w:t>
            </w:r>
          </w:p>
        </w:tc>
        <w:tc>
          <w:tcPr>
            <w:tcW w:w="1134" w:type="dxa"/>
            <w:vMerge/>
          </w:tcPr>
          <w:p w14:paraId="040641D5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18413F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7FFB6428" w14:textId="77777777" w:rsidTr="00363F0A">
        <w:tc>
          <w:tcPr>
            <w:tcW w:w="3119" w:type="dxa"/>
          </w:tcPr>
          <w:p w14:paraId="773F0319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手芸</w:t>
            </w:r>
          </w:p>
        </w:tc>
        <w:tc>
          <w:tcPr>
            <w:tcW w:w="1134" w:type="dxa"/>
            <w:vMerge/>
          </w:tcPr>
          <w:p w14:paraId="4766CD38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DBAFFD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052A6265" w14:textId="77777777" w:rsidTr="00363F0A">
        <w:tc>
          <w:tcPr>
            <w:tcW w:w="3119" w:type="dxa"/>
          </w:tcPr>
          <w:p w14:paraId="6A3E5E45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生花</w:t>
            </w:r>
          </w:p>
        </w:tc>
        <w:tc>
          <w:tcPr>
            <w:tcW w:w="1134" w:type="dxa"/>
            <w:vMerge/>
          </w:tcPr>
          <w:p w14:paraId="75B37420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AE185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505F72" w:rsidRPr="00CA0D87" w14:paraId="4BEA3E24" w14:textId="77777777" w:rsidTr="00363F0A">
        <w:tc>
          <w:tcPr>
            <w:tcW w:w="3119" w:type="dxa"/>
          </w:tcPr>
          <w:p w14:paraId="445FE769" w14:textId="2AB7D4E9" w:rsidR="00505F72" w:rsidRPr="00CA0D87" w:rsidRDefault="00505F72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フラワーアレンジメント</w:t>
            </w:r>
          </w:p>
        </w:tc>
        <w:tc>
          <w:tcPr>
            <w:tcW w:w="1134" w:type="dxa"/>
            <w:vMerge/>
          </w:tcPr>
          <w:p w14:paraId="2E3D8422" w14:textId="77777777" w:rsidR="00505F72" w:rsidRPr="00CA0D87" w:rsidRDefault="00505F72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902CFCA" w14:textId="6EE23F7A" w:rsidR="00505F72" w:rsidRPr="00CA0D87" w:rsidRDefault="00505F72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EB1846" w:rsidRPr="00CA0D87" w14:paraId="016CBEB4" w14:textId="77777777" w:rsidTr="00363F0A">
        <w:tc>
          <w:tcPr>
            <w:tcW w:w="3119" w:type="dxa"/>
          </w:tcPr>
          <w:p w14:paraId="460D5D36" w14:textId="51CB7987" w:rsidR="00EB1846" w:rsidRPr="00CA0D87" w:rsidRDefault="00505F72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デザイン</w:t>
            </w:r>
          </w:p>
        </w:tc>
        <w:tc>
          <w:tcPr>
            <w:tcW w:w="1134" w:type="dxa"/>
            <w:vMerge/>
          </w:tcPr>
          <w:p w14:paraId="09BDBF83" w14:textId="77777777" w:rsidR="00EB1846" w:rsidRPr="00CA0D87" w:rsidRDefault="00EB1846" w:rsidP="00C22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F68C57A" w14:textId="77777777" w:rsidR="00EB1846" w:rsidRPr="00CA0D87" w:rsidRDefault="00EB1846" w:rsidP="00C224F9">
            <w:pPr>
              <w:jc w:val="left"/>
              <w:rPr>
                <w:sz w:val="24"/>
                <w:szCs w:val="24"/>
              </w:rPr>
            </w:pPr>
            <w:r w:rsidRPr="00CA0D87">
              <w:rPr>
                <w:rFonts w:hint="eastAsia"/>
                <w:sz w:val="24"/>
                <w:szCs w:val="24"/>
              </w:rPr>
              <w:t>指定なし</w:t>
            </w:r>
          </w:p>
        </w:tc>
      </w:tr>
      <w:tr w:rsidR="00421F22" w:rsidRPr="00CA0D87" w14:paraId="5BF80E17" w14:textId="77777777" w:rsidTr="00363F0A">
        <w:tc>
          <w:tcPr>
            <w:tcW w:w="3119" w:type="dxa"/>
          </w:tcPr>
          <w:p w14:paraId="43DCA9A6" w14:textId="77777777" w:rsidR="00421F22" w:rsidRPr="00CA0D87" w:rsidRDefault="00421F22" w:rsidP="00C224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菊花</w:t>
            </w:r>
          </w:p>
        </w:tc>
        <w:tc>
          <w:tcPr>
            <w:tcW w:w="5670" w:type="dxa"/>
            <w:gridSpan w:val="2"/>
          </w:tcPr>
          <w:p w14:paraId="0365303C" w14:textId="246F9149" w:rsidR="00421F22" w:rsidRPr="002A576C" w:rsidRDefault="00BE6E72" w:rsidP="00C224F9">
            <w:pPr>
              <w:jc w:val="left"/>
              <w:rPr>
                <w:szCs w:val="24"/>
              </w:rPr>
            </w:pPr>
            <w:r w:rsidRPr="00762416">
              <w:rPr>
                <w:rFonts w:hint="eastAsia"/>
                <w:sz w:val="24"/>
                <w:szCs w:val="24"/>
              </w:rPr>
              <w:t>点数、規格については事務局と協議する</w:t>
            </w:r>
            <w:r w:rsidR="009147FE" w:rsidRPr="0076241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56416D35" w14:textId="77777777" w:rsidR="00EB1846" w:rsidRDefault="00AD6547" w:rsidP="00C224F9">
      <w:pPr>
        <w:jc w:val="left"/>
        <w:rPr>
          <w:sz w:val="24"/>
          <w:szCs w:val="24"/>
        </w:rPr>
      </w:pPr>
      <w:r w:rsidRPr="00CA0D87">
        <w:rPr>
          <w:rFonts w:hint="eastAsia"/>
          <w:sz w:val="24"/>
          <w:szCs w:val="24"/>
        </w:rPr>
        <w:t xml:space="preserve">　　・</w:t>
      </w:r>
      <w:r w:rsidR="008C43D2" w:rsidRPr="00CA0D87">
        <w:rPr>
          <w:rFonts w:hint="eastAsia"/>
          <w:sz w:val="24"/>
          <w:szCs w:val="24"/>
        </w:rPr>
        <w:t>各部門とも</w:t>
      </w:r>
      <w:r w:rsidRPr="00CA0D87">
        <w:rPr>
          <w:rFonts w:hint="eastAsia"/>
          <w:sz w:val="24"/>
          <w:szCs w:val="24"/>
        </w:rPr>
        <w:t>題材は自由</w:t>
      </w:r>
    </w:p>
    <w:p w14:paraId="270776D4" w14:textId="77777777" w:rsidR="00EB1846" w:rsidRPr="00EB1846" w:rsidRDefault="00EB1846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・パネル展示の場合は、吊下げヒモをつけること。</w:t>
      </w:r>
    </w:p>
    <w:p w14:paraId="64665E0F" w14:textId="279FF8B7" w:rsidR="00AD6547" w:rsidRPr="00CA0D87" w:rsidRDefault="00AD6547" w:rsidP="00C224F9">
      <w:pPr>
        <w:jc w:val="left"/>
        <w:rPr>
          <w:sz w:val="24"/>
          <w:szCs w:val="24"/>
        </w:rPr>
      </w:pPr>
      <w:r w:rsidRPr="00CA0D87">
        <w:rPr>
          <w:rFonts w:hint="eastAsia"/>
          <w:sz w:val="24"/>
          <w:szCs w:val="24"/>
        </w:rPr>
        <w:t xml:space="preserve">　</w:t>
      </w:r>
      <w:r w:rsidR="00CD6008" w:rsidRPr="00CA0D87">
        <w:rPr>
          <w:rFonts w:hint="eastAsia"/>
          <w:sz w:val="24"/>
          <w:szCs w:val="24"/>
        </w:rPr>
        <w:t xml:space="preserve">　</w:t>
      </w:r>
      <w:r w:rsidRPr="00CA0D87">
        <w:rPr>
          <w:rFonts w:hint="eastAsia"/>
          <w:sz w:val="24"/>
          <w:szCs w:val="24"/>
        </w:rPr>
        <w:t>・</w:t>
      </w:r>
      <w:r w:rsidR="00DB2925" w:rsidRPr="00CA0D87">
        <w:rPr>
          <w:rFonts w:hint="eastAsia"/>
          <w:sz w:val="24"/>
          <w:szCs w:val="24"/>
        </w:rPr>
        <w:t>その他</w:t>
      </w:r>
      <w:r w:rsidR="00EB7532">
        <w:rPr>
          <w:rFonts w:hint="eastAsia"/>
          <w:sz w:val="24"/>
          <w:szCs w:val="24"/>
        </w:rPr>
        <w:t>の</w:t>
      </w:r>
      <w:r w:rsidR="00DB2925" w:rsidRPr="00CA0D87">
        <w:rPr>
          <w:rFonts w:hint="eastAsia"/>
          <w:sz w:val="24"/>
          <w:szCs w:val="24"/>
        </w:rPr>
        <w:t>創作作品や規格外作品を出品したい場合は事務局と</w:t>
      </w:r>
      <w:r w:rsidR="008C43D2" w:rsidRPr="00CA0D87">
        <w:rPr>
          <w:rFonts w:hint="eastAsia"/>
          <w:sz w:val="24"/>
          <w:szCs w:val="24"/>
        </w:rPr>
        <w:t>協議する</w:t>
      </w:r>
      <w:r w:rsidR="00EB7532">
        <w:rPr>
          <w:rFonts w:hint="eastAsia"/>
          <w:sz w:val="24"/>
          <w:szCs w:val="24"/>
        </w:rPr>
        <w:t>もの</w:t>
      </w:r>
      <w:r w:rsidR="00DB2925" w:rsidRPr="00CA0D87">
        <w:rPr>
          <w:rFonts w:hint="eastAsia"/>
          <w:sz w:val="24"/>
          <w:szCs w:val="24"/>
        </w:rPr>
        <w:t>とする</w:t>
      </w:r>
      <w:r w:rsidR="008C43D2" w:rsidRPr="00CA0D87">
        <w:rPr>
          <w:rFonts w:hint="eastAsia"/>
          <w:sz w:val="24"/>
          <w:szCs w:val="24"/>
        </w:rPr>
        <w:t>。</w:t>
      </w:r>
    </w:p>
    <w:p w14:paraId="46334462" w14:textId="77777777" w:rsidR="008C43D2" w:rsidRPr="00CA0D87" w:rsidRDefault="00C224F9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F1626">
        <w:rPr>
          <w:rFonts w:hint="eastAsia"/>
          <w:sz w:val="24"/>
          <w:szCs w:val="24"/>
        </w:rPr>
        <w:t xml:space="preserve">　</w:t>
      </w:r>
      <w:r w:rsidR="008C43D2" w:rsidRPr="00CA0D87">
        <w:rPr>
          <w:rFonts w:hint="eastAsia"/>
          <w:sz w:val="24"/>
          <w:szCs w:val="24"/>
        </w:rPr>
        <w:t>会場準備及び</w:t>
      </w:r>
      <w:r w:rsidR="00CD6008" w:rsidRPr="00CA0D87">
        <w:rPr>
          <w:rFonts w:hint="eastAsia"/>
          <w:sz w:val="24"/>
          <w:szCs w:val="24"/>
        </w:rPr>
        <w:t>展示作業</w:t>
      </w:r>
    </w:p>
    <w:p w14:paraId="2E6F3DD0" w14:textId="10A74122" w:rsidR="00505F72" w:rsidRDefault="008C43D2" w:rsidP="005406A8">
      <w:pPr>
        <w:jc w:val="left"/>
        <w:rPr>
          <w:sz w:val="24"/>
          <w:szCs w:val="24"/>
        </w:rPr>
      </w:pPr>
      <w:r w:rsidRPr="00CA0D87">
        <w:rPr>
          <w:rFonts w:hint="eastAsia"/>
          <w:sz w:val="24"/>
          <w:szCs w:val="24"/>
        </w:rPr>
        <w:t xml:space="preserve">　</w:t>
      </w:r>
      <w:r w:rsidR="00CD6008" w:rsidRPr="00CA0D87">
        <w:rPr>
          <w:rFonts w:hint="eastAsia"/>
          <w:sz w:val="24"/>
          <w:szCs w:val="24"/>
        </w:rPr>
        <w:t xml:space="preserve">　</w:t>
      </w:r>
      <w:r w:rsidR="00EB1846">
        <w:rPr>
          <w:rFonts w:hint="eastAsia"/>
          <w:sz w:val="24"/>
          <w:szCs w:val="24"/>
        </w:rPr>
        <w:t>令和</w:t>
      </w:r>
      <w:r w:rsidR="00D54598">
        <w:rPr>
          <w:rFonts w:hint="eastAsia"/>
          <w:sz w:val="24"/>
          <w:szCs w:val="24"/>
        </w:rPr>
        <w:t>７</w:t>
      </w:r>
      <w:r w:rsidR="002A576C">
        <w:rPr>
          <w:rFonts w:hint="eastAsia"/>
          <w:sz w:val="24"/>
          <w:szCs w:val="24"/>
        </w:rPr>
        <w:t>年</w:t>
      </w:r>
      <w:r w:rsidR="00F62A61">
        <w:rPr>
          <w:rFonts w:hint="eastAsia"/>
          <w:sz w:val="24"/>
          <w:szCs w:val="24"/>
        </w:rPr>
        <w:t>１</w:t>
      </w:r>
      <w:r w:rsidR="00D54598">
        <w:rPr>
          <w:rFonts w:hint="eastAsia"/>
          <w:sz w:val="24"/>
          <w:szCs w:val="24"/>
        </w:rPr>
        <w:t>０</w:t>
      </w:r>
      <w:r w:rsidR="002A576C">
        <w:rPr>
          <w:rFonts w:hint="eastAsia"/>
          <w:sz w:val="24"/>
          <w:szCs w:val="24"/>
        </w:rPr>
        <w:t>月</w:t>
      </w:r>
      <w:r w:rsidR="00D54598">
        <w:rPr>
          <w:rFonts w:hint="eastAsia"/>
          <w:sz w:val="24"/>
          <w:szCs w:val="24"/>
        </w:rPr>
        <w:t>３１</w:t>
      </w:r>
      <w:r w:rsidR="002A576C">
        <w:rPr>
          <w:rFonts w:hint="eastAsia"/>
          <w:sz w:val="24"/>
          <w:szCs w:val="24"/>
        </w:rPr>
        <w:t>日（</w:t>
      </w:r>
      <w:r w:rsidR="00FB41AD">
        <w:rPr>
          <w:rFonts w:hint="eastAsia"/>
          <w:sz w:val="24"/>
          <w:szCs w:val="24"/>
        </w:rPr>
        <w:t>金</w:t>
      </w:r>
      <w:r w:rsidR="002A576C">
        <w:rPr>
          <w:rFonts w:hint="eastAsia"/>
          <w:sz w:val="24"/>
          <w:szCs w:val="24"/>
        </w:rPr>
        <w:t>）</w:t>
      </w:r>
    </w:p>
    <w:p w14:paraId="37D342C3" w14:textId="1C385FF2" w:rsidR="008C43D2" w:rsidRPr="00CA0D87" w:rsidRDefault="00EB7532" w:rsidP="00BB7F7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</w:t>
      </w:r>
      <w:r w:rsidR="005406A8">
        <w:rPr>
          <w:rFonts w:hint="eastAsia"/>
          <w:sz w:val="24"/>
          <w:szCs w:val="24"/>
        </w:rPr>
        <w:t>設営</w:t>
      </w:r>
      <w:r>
        <w:rPr>
          <w:rFonts w:hint="eastAsia"/>
          <w:sz w:val="24"/>
          <w:szCs w:val="24"/>
        </w:rPr>
        <w:t>：</w:t>
      </w:r>
      <w:r w:rsidR="002A576C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前</w:t>
      </w:r>
      <w:r w:rsidR="00972045">
        <w:rPr>
          <w:rFonts w:hint="eastAsia"/>
          <w:sz w:val="24"/>
          <w:szCs w:val="24"/>
        </w:rPr>
        <w:t>９</w:t>
      </w:r>
      <w:r w:rsidR="002A576C">
        <w:rPr>
          <w:rFonts w:hint="eastAsia"/>
          <w:sz w:val="24"/>
          <w:szCs w:val="24"/>
        </w:rPr>
        <w:t>時</w:t>
      </w:r>
      <w:r w:rsidR="005406A8">
        <w:rPr>
          <w:rFonts w:hint="eastAsia"/>
          <w:sz w:val="24"/>
          <w:szCs w:val="24"/>
        </w:rPr>
        <w:t>～正午</w:t>
      </w:r>
      <w:r w:rsidR="00505F72">
        <w:rPr>
          <w:rFonts w:hint="eastAsia"/>
          <w:sz w:val="24"/>
          <w:szCs w:val="24"/>
        </w:rPr>
        <w:t>、</w:t>
      </w:r>
      <w:r w:rsidR="005406A8">
        <w:rPr>
          <w:rFonts w:hint="eastAsia"/>
          <w:sz w:val="24"/>
          <w:szCs w:val="24"/>
        </w:rPr>
        <w:t>搬入</w:t>
      </w:r>
      <w:r>
        <w:rPr>
          <w:rFonts w:hint="eastAsia"/>
          <w:sz w:val="24"/>
          <w:szCs w:val="24"/>
        </w:rPr>
        <w:t>展示：午後</w:t>
      </w:r>
      <w:r w:rsidR="0097204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時</w:t>
      </w:r>
      <w:r w:rsidR="005406A8">
        <w:rPr>
          <w:rFonts w:hint="eastAsia"/>
          <w:sz w:val="24"/>
          <w:szCs w:val="24"/>
        </w:rPr>
        <w:t>～午後５時</w:t>
      </w:r>
      <w:r w:rsidR="00972045">
        <w:rPr>
          <w:rFonts w:hint="eastAsia"/>
          <w:sz w:val="24"/>
          <w:szCs w:val="24"/>
        </w:rPr>
        <w:t>（</w:t>
      </w:r>
      <w:r w:rsidR="00BB7F7F">
        <w:rPr>
          <w:rFonts w:hint="eastAsia"/>
          <w:sz w:val="24"/>
          <w:szCs w:val="24"/>
        </w:rPr>
        <w:t>別途</w:t>
      </w:r>
      <w:r w:rsidR="00972045">
        <w:rPr>
          <w:rFonts w:hint="eastAsia"/>
          <w:sz w:val="24"/>
          <w:szCs w:val="24"/>
        </w:rPr>
        <w:t>搬入時間指定）</w:t>
      </w:r>
    </w:p>
    <w:p w14:paraId="3EB5008A" w14:textId="77777777" w:rsidR="006D2488" w:rsidRPr="00421F22" w:rsidRDefault="00C224F9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6F1626">
        <w:rPr>
          <w:rFonts w:hint="eastAsia"/>
          <w:sz w:val="24"/>
          <w:szCs w:val="24"/>
        </w:rPr>
        <w:t xml:space="preserve">　</w:t>
      </w:r>
      <w:r w:rsidR="002A576C">
        <w:rPr>
          <w:rFonts w:hint="eastAsia"/>
          <w:sz w:val="24"/>
          <w:szCs w:val="24"/>
        </w:rPr>
        <w:t>作品搬出及び会場</w:t>
      </w:r>
      <w:r w:rsidR="00073317">
        <w:rPr>
          <w:rFonts w:hint="eastAsia"/>
          <w:sz w:val="24"/>
          <w:szCs w:val="24"/>
        </w:rPr>
        <w:t>撤去</w:t>
      </w:r>
      <w:r w:rsidR="002A576C">
        <w:rPr>
          <w:rFonts w:hint="eastAsia"/>
          <w:sz w:val="24"/>
          <w:szCs w:val="24"/>
        </w:rPr>
        <w:t>作業</w:t>
      </w:r>
    </w:p>
    <w:p w14:paraId="40E295D5" w14:textId="420D0004" w:rsidR="006B0C5B" w:rsidRPr="008C43D2" w:rsidRDefault="00EB1846" w:rsidP="00C22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D54598">
        <w:rPr>
          <w:rFonts w:hint="eastAsia"/>
          <w:sz w:val="24"/>
          <w:szCs w:val="24"/>
        </w:rPr>
        <w:t>７</w:t>
      </w:r>
      <w:r w:rsidR="006B0C5B">
        <w:rPr>
          <w:rFonts w:hint="eastAsia"/>
          <w:sz w:val="24"/>
          <w:szCs w:val="24"/>
        </w:rPr>
        <w:t>年</w:t>
      </w:r>
      <w:r w:rsidR="00F62A61">
        <w:rPr>
          <w:rFonts w:hint="eastAsia"/>
          <w:sz w:val="24"/>
          <w:szCs w:val="24"/>
        </w:rPr>
        <w:t>１１</w:t>
      </w:r>
      <w:r w:rsidR="006B0C5B">
        <w:rPr>
          <w:rFonts w:hint="eastAsia"/>
          <w:sz w:val="24"/>
          <w:szCs w:val="24"/>
        </w:rPr>
        <w:t>月</w:t>
      </w:r>
      <w:r w:rsidR="00F62A61">
        <w:rPr>
          <w:rFonts w:hint="eastAsia"/>
          <w:sz w:val="24"/>
          <w:szCs w:val="24"/>
        </w:rPr>
        <w:t xml:space="preserve">　</w:t>
      </w:r>
      <w:r w:rsidR="00D54598">
        <w:rPr>
          <w:rFonts w:hint="eastAsia"/>
          <w:sz w:val="24"/>
          <w:szCs w:val="24"/>
        </w:rPr>
        <w:t>３</w:t>
      </w:r>
      <w:r w:rsidR="006B0C5B">
        <w:rPr>
          <w:rFonts w:hint="eastAsia"/>
          <w:sz w:val="24"/>
          <w:szCs w:val="24"/>
        </w:rPr>
        <w:t>日（</w:t>
      </w:r>
      <w:r w:rsidR="00FB41AD">
        <w:rPr>
          <w:rFonts w:hint="eastAsia"/>
          <w:sz w:val="24"/>
          <w:szCs w:val="24"/>
        </w:rPr>
        <w:t>月</w:t>
      </w:r>
      <w:r w:rsidR="006B0C5B">
        <w:rPr>
          <w:rFonts w:hint="eastAsia"/>
          <w:sz w:val="24"/>
          <w:szCs w:val="24"/>
        </w:rPr>
        <w:t>）</w:t>
      </w:r>
      <w:r w:rsidR="00F62A61">
        <w:rPr>
          <w:rFonts w:hint="eastAsia"/>
          <w:sz w:val="24"/>
          <w:szCs w:val="24"/>
        </w:rPr>
        <w:t xml:space="preserve">　</w:t>
      </w:r>
      <w:r w:rsidR="004254EF">
        <w:rPr>
          <w:rFonts w:hint="eastAsia"/>
          <w:sz w:val="24"/>
          <w:szCs w:val="24"/>
        </w:rPr>
        <w:t>閉会式終了後</w:t>
      </w:r>
      <w:r w:rsidR="00762416">
        <w:rPr>
          <w:rFonts w:hint="eastAsia"/>
          <w:sz w:val="24"/>
          <w:szCs w:val="24"/>
        </w:rPr>
        <w:t>（</w:t>
      </w:r>
      <w:r w:rsidR="006B0C5B">
        <w:rPr>
          <w:rFonts w:hint="eastAsia"/>
          <w:sz w:val="24"/>
          <w:szCs w:val="24"/>
        </w:rPr>
        <w:t>午後３時</w:t>
      </w:r>
      <w:r w:rsidR="004254EF">
        <w:rPr>
          <w:rFonts w:hint="eastAsia"/>
          <w:sz w:val="24"/>
          <w:szCs w:val="24"/>
        </w:rPr>
        <w:t>１５分頃</w:t>
      </w:r>
      <w:r w:rsidR="00762416">
        <w:rPr>
          <w:rFonts w:hint="eastAsia"/>
          <w:sz w:val="24"/>
          <w:szCs w:val="24"/>
        </w:rPr>
        <w:t>）</w:t>
      </w:r>
      <w:r w:rsidR="006B0C5B">
        <w:rPr>
          <w:rFonts w:hint="eastAsia"/>
          <w:sz w:val="24"/>
          <w:szCs w:val="24"/>
        </w:rPr>
        <w:t>から</w:t>
      </w:r>
    </w:p>
    <w:sectPr w:rsidR="006B0C5B" w:rsidRPr="008C43D2" w:rsidSect="00505F72">
      <w:pgSz w:w="11906" w:h="16838" w:code="9"/>
      <w:pgMar w:top="567" w:right="851" w:bottom="568" w:left="1418" w:header="851" w:footer="397" w:gutter="0"/>
      <w:pgNumType w:fmt="numberInDash" w:start="3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0595" w14:textId="77777777" w:rsidR="000A75FD" w:rsidRDefault="000A75FD" w:rsidP="0068345A">
      <w:r>
        <w:separator/>
      </w:r>
    </w:p>
  </w:endnote>
  <w:endnote w:type="continuationSeparator" w:id="0">
    <w:p w14:paraId="5035F0F4" w14:textId="77777777" w:rsidR="000A75FD" w:rsidRDefault="000A75FD" w:rsidP="0068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0DB5" w14:textId="77777777" w:rsidR="000A75FD" w:rsidRDefault="000A75FD" w:rsidP="0068345A">
      <w:r>
        <w:separator/>
      </w:r>
    </w:p>
  </w:footnote>
  <w:footnote w:type="continuationSeparator" w:id="0">
    <w:p w14:paraId="352D662E" w14:textId="77777777" w:rsidR="000A75FD" w:rsidRDefault="000A75FD" w:rsidP="0068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316C"/>
    <w:multiLevelType w:val="hybridMultilevel"/>
    <w:tmpl w:val="482E71D0"/>
    <w:lvl w:ilvl="0" w:tplc="C6E61AF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94707"/>
    <w:multiLevelType w:val="hybridMultilevel"/>
    <w:tmpl w:val="2D50B05A"/>
    <w:lvl w:ilvl="0" w:tplc="4F9EC42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84772"/>
    <w:multiLevelType w:val="hybridMultilevel"/>
    <w:tmpl w:val="96FA5FDA"/>
    <w:lvl w:ilvl="0" w:tplc="406AB07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F3A6662"/>
    <w:multiLevelType w:val="hybridMultilevel"/>
    <w:tmpl w:val="2DFEBA8E"/>
    <w:lvl w:ilvl="0" w:tplc="4AFC1A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59763E5"/>
    <w:multiLevelType w:val="hybridMultilevel"/>
    <w:tmpl w:val="96745CEC"/>
    <w:lvl w:ilvl="0" w:tplc="3F68FC5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473"/>
    <w:rsid w:val="00073317"/>
    <w:rsid w:val="000A75FD"/>
    <w:rsid w:val="000B0C08"/>
    <w:rsid w:val="000B0F40"/>
    <w:rsid w:val="000D0614"/>
    <w:rsid w:val="000E6A27"/>
    <w:rsid w:val="001241E9"/>
    <w:rsid w:val="0015353F"/>
    <w:rsid w:val="00195E2F"/>
    <w:rsid w:val="0029499F"/>
    <w:rsid w:val="00297CA4"/>
    <w:rsid w:val="002A576C"/>
    <w:rsid w:val="002C2690"/>
    <w:rsid w:val="00324351"/>
    <w:rsid w:val="003437EF"/>
    <w:rsid w:val="00363F0A"/>
    <w:rsid w:val="003A3A83"/>
    <w:rsid w:val="003A7AFE"/>
    <w:rsid w:val="003B2CE5"/>
    <w:rsid w:val="003F19B2"/>
    <w:rsid w:val="00421F22"/>
    <w:rsid w:val="004254EF"/>
    <w:rsid w:val="00443ECD"/>
    <w:rsid w:val="00452D0B"/>
    <w:rsid w:val="004D56F4"/>
    <w:rsid w:val="00505F72"/>
    <w:rsid w:val="005406A8"/>
    <w:rsid w:val="0056792C"/>
    <w:rsid w:val="005A2473"/>
    <w:rsid w:val="005B2BDA"/>
    <w:rsid w:val="005E7062"/>
    <w:rsid w:val="00633A05"/>
    <w:rsid w:val="0068345A"/>
    <w:rsid w:val="006965CA"/>
    <w:rsid w:val="006B0C5B"/>
    <w:rsid w:val="006C2923"/>
    <w:rsid w:val="006D2488"/>
    <w:rsid w:val="006F1626"/>
    <w:rsid w:val="00727493"/>
    <w:rsid w:val="00762416"/>
    <w:rsid w:val="0076262C"/>
    <w:rsid w:val="00787799"/>
    <w:rsid w:val="00791350"/>
    <w:rsid w:val="007913EE"/>
    <w:rsid w:val="007950F0"/>
    <w:rsid w:val="007A0C2C"/>
    <w:rsid w:val="00816DE9"/>
    <w:rsid w:val="00833207"/>
    <w:rsid w:val="00836496"/>
    <w:rsid w:val="00856366"/>
    <w:rsid w:val="008667C9"/>
    <w:rsid w:val="00875668"/>
    <w:rsid w:val="008770BB"/>
    <w:rsid w:val="00887B16"/>
    <w:rsid w:val="008B2D7A"/>
    <w:rsid w:val="008C2D70"/>
    <w:rsid w:val="008C43D2"/>
    <w:rsid w:val="008D1955"/>
    <w:rsid w:val="008D47DF"/>
    <w:rsid w:val="008F06A1"/>
    <w:rsid w:val="0091350A"/>
    <w:rsid w:val="009147FE"/>
    <w:rsid w:val="0096342D"/>
    <w:rsid w:val="00972045"/>
    <w:rsid w:val="009D1FCA"/>
    <w:rsid w:val="009D3B5C"/>
    <w:rsid w:val="009E101A"/>
    <w:rsid w:val="009E2C40"/>
    <w:rsid w:val="009E62D9"/>
    <w:rsid w:val="00A07BB0"/>
    <w:rsid w:val="00A1171B"/>
    <w:rsid w:val="00A14DE6"/>
    <w:rsid w:val="00A37FC6"/>
    <w:rsid w:val="00A4372C"/>
    <w:rsid w:val="00A549AC"/>
    <w:rsid w:val="00A616F4"/>
    <w:rsid w:val="00A62790"/>
    <w:rsid w:val="00AA7E8D"/>
    <w:rsid w:val="00AC1450"/>
    <w:rsid w:val="00AD6547"/>
    <w:rsid w:val="00AE22A5"/>
    <w:rsid w:val="00AE2E0E"/>
    <w:rsid w:val="00AF28B8"/>
    <w:rsid w:val="00B05C96"/>
    <w:rsid w:val="00BA681C"/>
    <w:rsid w:val="00BB1B1C"/>
    <w:rsid w:val="00BB7F7F"/>
    <w:rsid w:val="00BE2DB3"/>
    <w:rsid w:val="00BE6E72"/>
    <w:rsid w:val="00C07B40"/>
    <w:rsid w:val="00C224F9"/>
    <w:rsid w:val="00C27293"/>
    <w:rsid w:val="00C277EB"/>
    <w:rsid w:val="00CA0D87"/>
    <w:rsid w:val="00CD6008"/>
    <w:rsid w:val="00D04A9A"/>
    <w:rsid w:val="00D54598"/>
    <w:rsid w:val="00D5705E"/>
    <w:rsid w:val="00D66054"/>
    <w:rsid w:val="00D87510"/>
    <w:rsid w:val="00DA4357"/>
    <w:rsid w:val="00DB2925"/>
    <w:rsid w:val="00DC1E74"/>
    <w:rsid w:val="00E25407"/>
    <w:rsid w:val="00E3499E"/>
    <w:rsid w:val="00E7377E"/>
    <w:rsid w:val="00E77A46"/>
    <w:rsid w:val="00E90E71"/>
    <w:rsid w:val="00EB1846"/>
    <w:rsid w:val="00EB1F0D"/>
    <w:rsid w:val="00EB7532"/>
    <w:rsid w:val="00EE60C9"/>
    <w:rsid w:val="00F01BC7"/>
    <w:rsid w:val="00F13EA2"/>
    <w:rsid w:val="00F2417B"/>
    <w:rsid w:val="00F621B5"/>
    <w:rsid w:val="00F62A61"/>
    <w:rsid w:val="00FB41AD"/>
    <w:rsid w:val="00FC0C3C"/>
    <w:rsid w:val="00FD4589"/>
    <w:rsid w:val="00FD747A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E6F0E"/>
  <w15:docId w15:val="{50D2579C-F81E-40EC-84E2-E8D8791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73"/>
    <w:pPr>
      <w:ind w:leftChars="400" w:left="840"/>
    </w:pPr>
  </w:style>
  <w:style w:type="table" w:styleId="a4">
    <w:name w:val="Table Grid"/>
    <w:basedOn w:val="a1"/>
    <w:uiPriority w:val="59"/>
    <w:rsid w:val="002C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45A"/>
  </w:style>
  <w:style w:type="paragraph" w:styleId="a7">
    <w:name w:val="footer"/>
    <w:basedOn w:val="a"/>
    <w:link w:val="a8"/>
    <w:uiPriority w:val="99"/>
    <w:unhideWhenUsed/>
    <w:rsid w:val="0068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45A"/>
  </w:style>
  <w:style w:type="paragraph" w:styleId="a9">
    <w:name w:val="Balloon Text"/>
    <w:basedOn w:val="a"/>
    <w:link w:val="aa"/>
    <w:uiPriority w:val="99"/>
    <w:semiHidden/>
    <w:unhideWhenUsed/>
    <w:rsid w:val="0079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3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05F72"/>
  </w:style>
  <w:style w:type="character" w:customStyle="1" w:styleId="ac">
    <w:name w:val="日付 (文字)"/>
    <w:basedOn w:val="a0"/>
    <w:link w:val="ab"/>
    <w:uiPriority w:val="99"/>
    <w:semiHidden/>
    <w:rsid w:val="0050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白江 あゆみ</dc:creator>
  <cp:lastModifiedBy>佐藤 綾</cp:lastModifiedBy>
  <cp:revision>30</cp:revision>
  <cp:lastPrinted>2025-08-19T05:06:00Z</cp:lastPrinted>
  <dcterms:created xsi:type="dcterms:W3CDTF">2017-07-13T13:49:00Z</dcterms:created>
  <dcterms:modified xsi:type="dcterms:W3CDTF">2025-08-19T05:10:00Z</dcterms:modified>
</cp:coreProperties>
</file>