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様式第１１号（第８条第１項関係）</w:t>
      </w:r>
    </w:p>
    <w:p>
      <w:pPr>
        <w:pStyle w:val="0"/>
        <w:adjustRightInd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2540</wp:posOffset>
                </wp:positionV>
                <wp:extent cx="5600700" cy="804354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043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2pt;mso-position-vertical-relative:text;mso-position-horizontal-relative:text;position:absolute;height:633.35pt;mso-wrap-distance-top:0pt;width:441pt;mso-wrap-distance-left:9pt;margin-left:10.3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社会福祉法人定款変更届</w:t>
      </w:r>
    </w:p>
    <w:p>
      <w:pPr>
        <w:pStyle w:val="0"/>
        <w:wordWrap w:val="0"/>
        <w:adjustRightInd w:val="0"/>
        <w:ind w:right="239" w:rightChars="114"/>
        <w:jc w:val="right"/>
        <w:rPr>
          <w:rFonts w:hint="default"/>
        </w:rPr>
      </w:pPr>
      <w:r>
        <w:rPr>
          <w:rFonts w:hint="eastAsia"/>
        </w:rPr>
        <w:t>　　　　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陸前高田市長　　　　　　　　　様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社会福祉法人の所在地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社会福祉法人の名称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社会福祉法人の理事長の氏名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left="420" w:leftChars="200" w:right="447" w:rightChars="213"/>
        <w:rPr>
          <w:rFonts w:hint="default"/>
        </w:rPr>
      </w:pPr>
      <w:r>
        <w:rPr>
          <w:rFonts w:hint="eastAsia"/>
        </w:rPr>
        <w:t>　当社会福祉法人は、次のとおり定款の変更をしたので、</w:t>
      </w:r>
      <w:r>
        <w:rPr>
          <w:rFonts w:hint="eastAsia"/>
          <w:color w:val="000000"/>
        </w:rPr>
        <w:t>社会福祉法第４５条の３６第４項及び</w:t>
      </w:r>
      <w:r>
        <w:rPr>
          <w:rFonts w:hint="eastAsia"/>
        </w:rPr>
        <w:t>陸前高田市社会福祉法施行細則第８条第２項の規定により、関係書類を添えて届け出ます。</w:t>
      </w:r>
    </w:p>
    <w:tbl>
      <w:tblPr>
        <w:tblStyle w:val="11"/>
        <w:tblW w:w="8399" w:type="dxa"/>
        <w:tblInd w:w="54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840"/>
        <w:gridCol w:w="2520"/>
        <w:gridCol w:w="2519"/>
        <w:gridCol w:w="2520"/>
      </w:tblGrid>
      <w:tr>
        <w:trPr/>
        <w:tc>
          <w:tcPr>
            <w:tcW w:w="840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定款変更の理由及び内容</w:t>
            </w:r>
          </w:p>
        </w:tc>
        <w:tc>
          <w:tcPr>
            <w:tcW w:w="5039" w:type="dxa"/>
            <w:gridSpan w:val="2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2519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4122" w:hRule="atLeas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1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2052" w:hRule="atLeast"/>
        </w:trPr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添付する関係書類</w:t>
            </w:r>
          </w:p>
        </w:tc>
        <w:tc>
          <w:tcPr>
            <w:tcW w:w="7559" w:type="dxa"/>
            <w:gridSpan w:val="3"/>
            <w:vAlign w:val="top"/>
          </w:tcPr>
          <w:p>
            <w:pPr>
              <w:pStyle w:val="0"/>
              <w:adjustRightInd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⑴　定款に定める手続を経たことを証明する書類</w:t>
            </w:r>
          </w:p>
          <w:p>
            <w:pPr>
              <w:pStyle w:val="0"/>
              <w:adjustRightInd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⑵　変更後の定款</w:t>
            </w:r>
          </w:p>
          <w:p>
            <w:pPr>
              <w:pStyle w:val="0"/>
              <w:adjustRightInd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⑶　事務所の所在地の変更にあっては、変更後の事務所の所有又は使用の権原を証する書類</w:t>
            </w:r>
          </w:p>
          <w:p>
            <w:pPr>
              <w:pStyle w:val="0"/>
              <w:adjustRightInd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⑷　基本財産の増加の変更にあっては、増加した基本財産の帰属を証する書類</w:t>
            </w:r>
          </w:p>
        </w:tc>
      </w:tr>
    </w:tbl>
    <w:p>
      <w:pPr>
        <w:pStyle w:val="0"/>
        <w:adjustRightInd w:val="0"/>
        <w:ind w:right="447" w:rightChars="213"/>
        <w:rPr>
          <w:rFonts w:hint="default"/>
        </w:rPr>
      </w:pPr>
    </w:p>
    <w:p>
      <w:pPr>
        <w:pStyle w:val="0"/>
        <w:adjustRightInd w:val="0"/>
        <w:ind w:left="630" w:leftChars="100" w:right="210" w:rightChars="100" w:hanging="420" w:hangingChars="2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309</Words>
  <Characters>138</Characters>
  <Application>JUST Note</Application>
  <Lines>1</Lines>
  <Paragraphs>1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2018-06-12T01:33:00Z</dcterms:created>
  <dcterms:modified xsi:type="dcterms:W3CDTF">2018-06-12T05:17:55Z</dcterms:modified>
  <cp:revision>4</cp:revision>
</cp:coreProperties>
</file>