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様式第３号（第５、６関係）</w:t>
      </w: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jc w:val="center"/>
        <w:rPr>
          <w:rFonts w:hint="default" w:ascii="Century" w:hAnsi="Century"/>
          <w:b w:val="1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補聴器の装用に関し専門的知識、技術を有する者が調整を行った旨の証明</w:t>
      </w: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　</w:t>
      </w:r>
      <w:r>
        <w:rPr>
          <w:rFonts w:hint="eastAsia" w:ascii="Century" w:hAnsi="Century"/>
          <w:color w:val="000000" w:themeColor="text1"/>
          <w:u w:val="single" w:color="auto"/>
        </w:rPr>
        <w:t>　　　　　　　　　　　　</w:t>
      </w:r>
      <w:r>
        <w:rPr>
          <w:rFonts w:hint="eastAsia" w:ascii="Century" w:hAnsi="Century"/>
          <w:color w:val="000000" w:themeColor="text1"/>
        </w:rPr>
        <w:t>氏の補聴器について、</w:t>
      </w:r>
    </w:p>
    <w:p>
      <w:pPr>
        <w:pStyle w:val="0"/>
        <w:widowControl w:val="1"/>
        <w:ind w:firstLine="480" w:firstLineChars="2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以下の者が調整を行ったことを証明します。</w:t>
      </w: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ind w:left="0" w:right="240" w:rightChars="100" w:firstLine="0" w:firstLineChars="0"/>
        <w:jc w:val="righ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令和　　年　　月　　日</w:t>
      </w: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ind w:firstLine="4560" w:firstLineChars="19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（補装具業者名及び代表者名）</w:t>
      </w:r>
    </w:p>
    <w:p>
      <w:pPr>
        <w:pStyle w:val="0"/>
        <w:widowControl w:val="1"/>
        <w:ind w:firstLine="480" w:firstLineChars="200"/>
        <w:jc w:val="righ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　　　　　　　　　　　　　　　　　　　　　　　　　　　　　　　　　　　　　　　</w:t>
      </w: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ind w:firstLine="480" w:firstLineChars="2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調整を行った者の職・氏名</w:t>
      </w:r>
    </w:p>
    <w:p>
      <w:pPr>
        <w:pStyle w:val="0"/>
        <w:widowControl w:val="1"/>
        <w:ind w:firstLine="480" w:firstLineChars="2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　認定補聴器技能者</w:t>
      </w:r>
    </w:p>
    <w:p>
      <w:pPr>
        <w:pStyle w:val="0"/>
        <w:widowControl w:val="1"/>
        <w:ind w:firstLine="480" w:firstLineChars="2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　氏名（　　　　　　　　　　　　　　　）</w:t>
      </w:r>
    </w:p>
    <w:p>
      <w:pPr>
        <w:pStyle w:val="0"/>
        <w:widowControl w:val="1"/>
        <w:jc w:val="left"/>
        <w:rPr>
          <w:rFonts w:hint="default" w:ascii="Century" w:hAnsi="Century"/>
          <w:color w:val="000000" w:themeColor="text1"/>
        </w:rPr>
      </w:pPr>
    </w:p>
    <w:p>
      <w:pPr>
        <w:pStyle w:val="0"/>
        <w:widowControl w:val="1"/>
        <w:ind w:firstLine="480" w:firstLineChars="200"/>
        <w:jc w:val="left"/>
        <w:rPr>
          <w:rFonts w:hint="default" w:ascii="Century" w:hAnsi="Century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（認定補聴器技能者認定証書又は認定補聴器技能者カードの写し）</w:t>
      </w:r>
    </w:p>
    <w:tbl>
      <w:tblPr>
        <w:tblStyle w:val="35"/>
        <w:tblW w:w="8709" w:type="dxa"/>
        <w:tblInd w:w="534" w:type="dxa"/>
        <w:tblLayout w:type="fixed"/>
        <w:tblLook w:firstRow="1" w:lastRow="0" w:firstColumn="1" w:lastColumn="0" w:noHBand="0" w:noVBand="1" w:val="04A0"/>
      </w:tblPr>
      <w:tblGrid>
        <w:gridCol w:w="8709"/>
      </w:tblGrid>
      <w:tr>
        <w:trPr>
          <w:trHeight w:val="4191" w:hRule="atLeast"/>
        </w:trPr>
        <w:tc>
          <w:tcPr>
            <w:tcW w:w="8709" w:type="dxa"/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Century" w:hAnsi="Century"/>
                <w:color w:val="000000" w:themeColor="text1"/>
              </w:rPr>
            </w:pPr>
            <w:r>
              <w:rPr>
                <w:rFonts w:hint="eastAsia" w:ascii="Century" w:hAnsi="Century"/>
                <w:color w:val="000000" w:themeColor="text1"/>
              </w:rPr>
              <w:t>※貼付欄</w:t>
            </w:r>
          </w:p>
        </w:tc>
      </w:tr>
    </w:tbl>
    <w:p>
      <w:pPr>
        <w:pStyle w:val="0"/>
        <w:ind w:right="960" w:rightChars="400"/>
        <w:rPr>
          <w:rFonts w:hint="default"/>
          <w:color w:val="000000" w:themeColor="text1"/>
        </w:rPr>
      </w:pPr>
      <w:r>
        <w:rPr>
          <w:rFonts w:hint="eastAsia" w:ascii="Century" w:hAnsi="Century"/>
          <w:color w:val="000000" w:themeColor="text1"/>
        </w:rPr>
        <w:t>　　　※領収書に添付してください。</w:t>
      </w:r>
    </w:p>
    <w:p>
      <w:pPr>
        <w:pStyle w:val="0"/>
        <w:ind w:right="960" w:rightChars="400"/>
        <w:rPr>
          <w:rFonts w:hint="default"/>
          <w:color w:val="000000" w:themeColor="text1"/>
        </w:rPr>
      </w:pPr>
    </w:p>
    <w:p>
      <w:pPr>
        <w:pStyle w:val="0"/>
        <w:ind w:right="960" w:rightChars="400"/>
        <w:rPr>
          <w:rFonts w:hint="default"/>
          <w:color w:val="000000" w:themeColor="text1"/>
        </w:rPr>
      </w:pPr>
      <w:bookmarkStart w:id="0" w:name="_GoBack"/>
      <w:bookmarkEnd w:id="0"/>
    </w:p>
    <w:p>
      <w:pPr>
        <w:pStyle w:val="0"/>
        <w:jc w:val="right"/>
        <w:rPr>
          <w:rFonts w:hint="default"/>
        </w:rPr>
      </w:pPr>
      <w:r>
        <w:rPr>
          <w:rFonts w:hint="eastAsia" w:ascii="Century" w:hAnsi="Century"/>
          <w:color w:val="000000" w:themeColor="text1"/>
        </w:rPr>
        <w:t>（Ａ４）</w:t>
      </w:r>
    </w:p>
    <w:sectPr>
      <w:pgSz w:w="11906" w:h="16838"/>
      <w:pgMar w:top="1418" w:right="1134" w:bottom="851" w:left="1531" w:header="851" w:footer="992" w:gutter="0"/>
      <w:cols w:space="720"/>
      <w:textDirection w:val="lrTb"/>
      <w:docGrid w:type="linesAndChars" w:linePitch="46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defaultTableStyle w:val="37"/>
  <w:drawingGridHorizontalSpacing w:val="120"/>
  <w:drawingGridVerticalSpacing w:val="469"/>
  <w:displayHorizont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Title"/>
    <w:basedOn w:val="0"/>
    <w:next w:val="0"/>
    <w:link w:val="16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="Arial" w:hAnsi="Arial" w:eastAsia="ＭＳ ゴシック"/>
      <w:sz w:val="32"/>
    </w:rPr>
  </w:style>
  <w:style w:type="character" w:styleId="16" w:customStyle="1">
    <w:name w:val="表題 (文字)"/>
    <w:next w:val="16"/>
    <w:link w:val="15"/>
    <w:uiPriority w:val="0"/>
    <w:rPr>
      <w:rFonts w:ascii="Arial" w:hAnsi="Arial" w:eastAsia="ＭＳ ゴシック"/>
      <w:sz w:val="32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Note Heading"/>
    <w:basedOn w:val="0"/>
    <w:next w:val="0"/>
    <w:link w:val="22"/>
    <w:uiPriority w:val="0"/>
    <w:pPr>
      <w:jc w:val="center"/>
    </w:pPr>
  </w:style>
  <w:style w:type="character" w:styleId="22" w:customStyle="1">
    <w:name w:val="記 (文字)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next w:val="24"/>
    <w:link w:val="23"/>
    <w:uiPriority w:val="0"/>
    <w:rPr>
      <w:rFonts w:ascii="ＭＳ 明朝" w:hAnsi="ＭＳ 明朝"/>
      <w:kern w:val="2"/>
      <w:sz w:val="21"/>
    </w:rPr>
  </w:style>
  <w:style w:type="paragraph" w:styleId="25">
    <w:name w:val="Balloon Text"/>
    <w:basedOn w:val="0"/>
    <w:next w:val="25"/>
    <w:link w:val="26"/>
    <w:uiPriority w:val="0"/>
    <w:semiHidden/>
    <w:rPr>
      <w:rFonts w:ascii="Arial" w:hAnsi="Arial" w:eastAsia="ＭＳ ゴシック"/>
      <w:sz w:val="18"/>
    </w:rPr>
  </w:style>
  <w:style w:type="character" w:styleId="26" w:customStyle="1">
    <w:name w:val="吹き出し (文字)"/>
    <w:next w:val="26"/>
    <w:link w:val="25"/>
    <w:uiPriority w:val="0"/>
    <w:rPr>
      <w:rFonts w:ascii="Arial" w:hAnsi="Arial" w:eastAsia="ＭＳ ゴシック"/>
      <w:kern w:val="2"/>
      <w:sz w:val="18"/>
    </w:rPr>
  </w:style>
  <w:style w:type="character" w:styleId="27">
    <w:name w:val="footnote reference"/>
    <w:next w:val="27"/>
    <w:link w:val="0"/>
    <w:uiPriority w:val="0"/>
    <w:semiHidden/>
    <w:rPr>
      <w:vertAlign w:val="superscript"/>
    </w:rPr>
  </w:style>
  <w:style w:type="character" w:styleId="28">
    <w:name w:val="endnote reference"/>
    <w:next w:val="28"/>
    <w:link w:val="0"/>
    <w:uiPriority w:val="0"/>
    <w:semiHidden/>
    <w:rPr>
      <w:vertAlign w:val="superscript"/>
    </w:rPr>
  </w:style>
  <w:style w:type="character" w:styleId="29">
    <w:name w:val="annotation reference"/>
    <w:next w:val="29"/>
    <w:link w:val="0"/>
    <w:uiPriority w:val="0"/>
    <w:semiHidden/>
    <w:rPr>
      <w:sz w:val="18"/>
    </w:rPr>
  </w:style>
  <w:style w:type="paragraph" w:styleId="30">
    <w:name w:val="annotation text"/>
    <w:basedOn w:val="0"/>
    <w:next w:val="30"/>
    <w:link w:val="31"/>
    <w:uiPriority w:val="0"/>
    <w:semiHidden/>
    <w:pPr>
      <w:jc w:val="left"/>
    </w:pPr>
  </w:style>
  <w:style w:type="character" w:styleId="31" w:customStyle="1">
    <w:name w:val="コメント文字列 (文字)"/>
    <w:next w:val="31"/>
    <w:link w:val="30"/>
    <w:uiPriority w:val="0"/>
    <w:rPr>
      <w:rFonts w:ascii="ＭＳ 明朝" w:hAnsi="ＭＳ 明朝"/>
      <w:kern w:val="2"/>
      <w:sz w:val="24"/>
    </w:rPr>
  </w:style>
  <w:style w:type="paragraph" w:styleId="32">
    <w:name w:val="annotation subject"/>
    <w:basedOn w:val="30"/>
    <w:next w:val="30"/>
    <w:link w:val="33"/>
    <w:uiPriority w:val="0"/>
    <w:semiHidden/>
    <w:rPr>
      <w:b w:val="1"/>
    </w:rPr>
  </w:style>
  <w:style w:type="character" w:styleId="33" w:customStyle="1">
    <w:name w:val="コメント内容 (文字)"/>
    <w:next w:val="33"/>
    <w:link w:val="32"/>
    <w:uiPriority w:val="0"/>
    <w:rPr>
      <w:rFonts w:ascii="ＭＳ 明朝" w:hAnsi="ＭＳ 明朝"/>
      <w:b w:val="1"/>
      <w:kern w:val="2"/>
      <w:sz w:val="24"/>
    </w:rPr>
  </w:style>
  <w:style w:type="paragraph" w:styleId="34">
    <w:name w:val="List Paragraph"/>
    <w:basedOn w:val="0"/>
    <w:next w:val="34"/>
    <w:link w:val="0"/>
    <w:uiPriority w:val="0"/>
    <w:qFormat/>
    <w:pPr>
      <w:ind w:left="840" w:leftChars="400"/>
    </w:pPr>
    <w:rPr>
      <w:rFonts w:ascii="Century" w:hAnsi="Century"/>
      <w:sz w:val="21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6">
    <w:name w:val="Light List Accent 2"/>
    <w:basedOn w:val="11"/>
    <w:next w:val="36"/>
    <w:link w:val="0"/>
    <w:uiPriority w:val="0"/>
    <w:tblPr>
      <w:tblStyleRowBandSize w:val="1"/>
      <w:tblStyleColBandSize w:val="1"/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none" w:color="auto" w:sz="2" w:space="0"/>
        <w:insideV w:val="none" w:color="auto" w:sz="2" w:space="0"/>
      </w:tblBorders>
    </w:tblPr>
    <w:trPr/>
    <w:tcPr/>
    <w:tblStylePr w:type="band1Horz">
      <w:tblPr/>
      <w:trPr/>
      <w:tcPr>
        <w:tcBorders>
          <w:top w:val="single" w:color="C0504D" w:sz="8" w:space="0"/>
          <w:bottom w:val="single" w:color="C0504D" w:sz="8" w:space="0"/>
          <w:left w:val="single" w:color="C0504D" w:sz="8" w:space="0"/>
          <w:right w:val="single" w:color="C0504D" w:sz="8" w:space="0"/>
        </w:tcBorders>
      </w:tcPr>
    </w:tblStylePr>
    <w:tblStylePr w:type="band1Vert">
      <w:tblPr/>
      <w:trPr/>
      <w:tcPr>
        <w:tcBorders>
          <w:top w:val="single" w:color="C0504D" w:sz="8" w:space="0"/>
          <w:bottom w:val="single" w:color="C0504D" w:sz="8" w:space="0"/>
          <w:left w:val="single" w:color="C0504D" w:sz="8" w:space="0"/>
          <w:right w:val="single" w:color="C0504D" w:sz="8" w:space="0"/>
        </w:tcBorders>
      </w:tcPr>
    </w:tblStylePr>
    <w:tblStylePr w:type="lastCol">
      <w:rPr>
        <w:b w:val="1"/>
      </w:rPr>
      <w:tblPr/>
      <w:trPr/>
      <w:tcPr/>
    </w:tblStylePr>
    <w:tblStylePr w:type="firstCol">
      <w:rPr>
        <w:b w:val="1"/>
      </w:rPr>
      <w:tblPr/>
      <w:trPr/>
      <w:tcPr/>
    </w:tblStylePr>
    <w:tblStylePr w:type="lastRow">
      <w:pPr>
        <w:spacing w:before="0" w:beforeLines="0" w:beforeAutospacing="0" w:after="0" w:afterLines="0" w:afterAutospacing="0" w:line="240" w:lineRule="auto"/>
      </w:pPr>
      <w:rPr>
        <w:b w:val="1"/>
      </w:rPr>
      <w:tblPr/>
      <w:trPr/>
      <w:tcPr>
        <w:tcBorders>
          <w:top w:val="double" w:color="C0504D" w:sz="6" w:space="0"/>
          <w:bottom w:val="single" w:color="C0504D" w:sz="8" w:space="0"/>
          <w:left w:val="single" w:color="C0504D" w:sz="8" w:space="0"/>
          <w:right w:val="single" w:color="C0504D" w:sz="8" w:space="0"/>
        </w:tcBorders>
      </w:tcPr>
    </w:tblStylePr>
    <w:tblStylePr w:type="firstRow">
      <w:pPr>
        <w:spacing w:before="0" w:beforeLines="0" w:beforeAutospacing="0" w:after="0" w:afterLines="0" w:afterAutospacing="0" w:line="240" w:lineRule="auto"/>
      </w:pPr>
      <w:rPr>
        <w:b w:val="1"/>
        <w:color w:val="FFFFFF"/>
      </w:rPr>
      <w:tblPr/>
      <w:trPr/>
      <w:tcPr>
        <w:shd w:val="clear" w:color="auto" w:fill="C0504D"/>
      </w:tcPr>
    </w:tblStylePr>
  </w:style>
  <w:style w:type="table" w:styleId="37" w:customStyle="1">
    <w:name w:val="表（シンプル 1）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417</TotalTime>
  <Pages>1</Pages>
  <Words>0</Words>
  <Characters>171</Characters>
  <Application>JUST Note</Application>
  <Lines>22</Lines>
  <Paragraphs>14</Paragraphs>
  <Company>岩手県庁</Company>
  <CharactersWithSpaces>253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SS09010165</dc:creator>
  <cp:lastModifiedBy>臼井 秀子</cp:lastModifiedBy>
  <cp:lastPrinted>2025-05-01T00:39:21Z</cp:lastPrinted>
  <dcterms:created xsi:type="dcterms:W3CDTF">2023-06-29T05:03:00Z</dcterms:created>
  <dcterms:modified xsi:type="dcterms:W3CDTF">2026-07-23T03:01:54Z</dcterms:modified>
  <cp:revision>20</cp:revision>
</cp:coreProperties>
</file>