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陸前高田市長　　　　殿</w:t>
      </w:r>
    </w:p>
    <w:p>
      <w:pPr>
        <w:pStyle w:val="0"/>
        <w:jc w:val="both"/>
      </w:pP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申請者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ind w:right="420"/>
        <w:jc w:val="right"/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10"/>
          <w:kern w:val="2"/>
          <w:sz w:val="21"/>
        </w:rPr>
        <w:t>行政財産使用料減免申請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行政財産使用料の減免を受けたいので、陸前高田市行政財産の使用の許可に関する規則第</w:t>
      </w:r>
      <w:r>
        <w:rPr>
          <w:rFonts w:hint="eastAsia" w:ascii="ＭＳ 明朝" w:hAnsi="ＭＳ 明朝" w:eastAsia="ＭＳ 明朝"/>
          <w:kern w:val="2"/>
          <w:sz w:val="21"/>
        </w:rPr>
        <w:t>9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項の規定により、次のとおり申請します。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減免を受けたい理由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減免を受けようとする額又は割合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その他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(A4)</w:t>
      </w: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1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/>
      <w:sz w:val="24"/>
    </w:rPr>
  </w:style>
  <w:style w:type="paragraph" w:styleId="20" w:customStyle="1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8</Words>
  <Characters>138</Characters>
  <Application>JUST Note</Application>
  <Lines>17</Lines>
  <Paragraphs>12</Paragraphs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阿部 将人</cp:lastModifiedBy>
  <cp:lastPrinted>2001-10-05T16:32:00Z</cp:lastPrinted>
  <dcterms:created xsi:type="dcterms:W3CDTF">2011-02-25T14:34:00Z</dcterms:created>
  <dcterms:modified xsi:type="dcterms:W3CDTF">2024-11-13T01:59:59Z</dcterms:modified>
  <cp:revision>7</cp:revision>
</cp:coreProperties>
</file>