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CC" w:rsidRDefault="00D168CA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様式第２１号（第１２条関係）</w:t>
      </w:r>
    </w:p>
    <w:p w:rsidR="00165ACC" w:rsidRDefault="00165ACC"/>
    <w:p w:rsidR="00165ACC" w:rsidRDefault="00A90180" w:rsidP="00A90180">
      <w:pPr>
        <w:jc w:val="center"/>
        <w:rPr>
          <w:sz w:val="40"/>
        </w:rPr>
      </w:pPr>
      <w:r>
        <w:rPr>
          <w:rFonts w:hint="eastAsia"/>
          <w:sz w:val="40"/>
        </w:rPr>
        <w:t>清算金交付</w:t>
      </w:r>
      <w:r w:rsidR="00D168CA">
        <w:rPr>
          <w:rFonts w:hint="eastAsia"/>
          <w:sz w:val="40"/>
        </w:rPr>
        <w:t>請求書</w:t>
      </w:r>
    </w:p>
    <w:p w:rsidR="00165ACC" w:rsidRDefault="00165ACC">
      <w:pPr>
        <w:tabs>
          <w:tab w:val="left" w:pos="8080"/>
          <w:tab w:val="left" w:pos="8647"/>
        </w:tabs>
        <w:spacing w:line="360" w:lineRule="auto"/>
        <w:ind w:rightChars="52" w:right="139" w:firstLineChars="100" w:firstLine="267"/>
        <w:rPr>
          <w:kern w:val="0"/>
        </w:rPr>
      </w:pPr>
    </w:p>
    <w:p w:rsidR="00165ACC" w:rsidRDefault="00D168CA">
      <w:pPr>
        <w:tabs>
          <w:tab w:val="left" w:pos="8080"/>
          <w:tab w:val="left" w:pos="8647"/>
        </w:tabs>
        <w:spacing w:line="360" w:lineRule="auto"/>
        <w:ind w:rightChars="52" w:right="139" w:firstLineChars="100" w:firstLine="267"/>
        <w:rPr>
          <w:kern w:val="0"/>
        </w:rPr>
      </w:pPr>
      <w:r>
        <w:rPr>
          <w:rFonts w:asciiTheme="minorEastAsia" w:hAnsiTheme="minorEastAsia" w:hint="eastAsia"/>
        </w:rPr>
        <w:t>陸前高田都市計画　　地区被災市街地復興土地区画整理事業</w:t>
      </w:r>
      <w:r>
        <w:rPr>
          <w:rFonts w:hint="eastAsia"/>
          <w:kern w:val="0"/>
        </w:rPr>
        <w:t>の換地処分による交付清算金として次</w:t>
      </w:r>
      <w:r>
        <w:rPr>
          <w:rFonts w:hint="eastAsia"/>
        </w:rPr>
        <w:t>のとおり請求します。</w:t>
      </w:r>
      <w:bookmarkStart w:id="0" w:name="_GoBack"/>
      <w:bookmarkEnd w:id="0"/>
    </w:p>
    <w:p w:rsidR="00165ACC" w:rsidRDefault="00165ACC">
      <w:pPr>
        <w:jc w:val="center"/>
        <w:rPr>
          <w:sz w:val="16"/>
        </w:rPr>
      </w:pPr>
    </w:p>
    <w:tbl>
      <w:tblPr>
        <w:tblW w:w="0" w:type="auto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00"/>
        <w:gridCol w:w="5709"/>
      </w:tblGrid>
      <w:tr w:rsidR="00165ACC"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ACC" w:rsidRDefault="00165ACC"/>
          <w:p w:rsidR="00165ACC" w:rsidRDefault="00D168CA">
            <w:pPr>
              <w:jc w:val="center"/>
              <w:rPr>
                <w:sz w:val="28"/>
              </w:rPr>
            </w:pPr>
            <w:r w:rsidRPr="00A90180">
              <w:rPr>
                <w:rFonts w:hint="eastAsia"/>
                <w:spacing w:val="225"/>
                <w:kern w:val="0"/>
                <w:sz w:val="28"/>
                <w:fitText w:val="1068" w:id="1"/>
              </w:rPr>
              <w:t>金</w:t>
            </w:r>
            <w:r w:rsidRPr="00A90180">
              <w:rPr>
                <w:rFonts w:hint="eastAsia"/>
                <w:spacing w:val="7"/>
                <w:kern w:val="0"/>
                <w:sz w:val="28"/>
                <w:fitText w:val="1068" w:id="1"/>
              </w:rPr>
              <w:t>額</w:t>
            </w:r>
          </w:p>
          <w:p w:rsidR="00165ACC" w:rsidRDefault="00165ACC"/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ACC" w:rsidRDefault="00165ACC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</w:p>
        </w:tc>
        <w:tc>
          <w:tcPr>
            <w:tcW w:w="5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ACC" w:rsidRDefault="00D168CA">
            <w:pPr>
              <w:ind w:rightChars="-65" w:right="-174"/>
              <w:jc w:val="right"/>
              <w:rPr>
                <w:rFonts w:ascii="ＭＳ Ｐ明朝" w:eastAsia="ＭＳ Ｐ明朝" w:hAnsi="ＭＳ Ｐ明朝"/>
                <w:b/>
                <w:sz w:val="72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5080</wp:posOffset>
                      </wp:positionV>
                      <wp:extent cx="0" cy="597535"/>
                      <wp:effectExtent l="635" t="0" r="29845" b="10160"/>
                      <wp:wrapNone/>
                      <wp:docPr id="1026" name="AutoShap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7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style="mso-wrap-distance-right:9pt;mso-wrap-distance-bottom:0pt;margin-top:0.4pt;mso-position-vertical-relative:text;mso-position-horizontal-relative:text;position:absolute;height:47.05pt;mso-wrap-distance-top:0pt;width:0pt;mso-wrap-distance-left:9pt;margin-left:56.65pt;z-index:5;" o:spid="_x0000_s1026" o:allowincell="t" o:allowoverlap="t" filled="f" stroked="t" strokecolor="#000000" strokeweight="0.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5080</wp:posOffset>
                      </wp:positionV>
                      <wp:extent cx="0" cy="597535"/>
                      <wp:effectExtent l="635" t="0" r="29845" b="10160"/>
                      <wp:wrapNone/>
                      <wp:docPr id="1027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7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" style="mso-wrap-distance-right:9pt;mso-wrap-distance-bottom:0pt;margin-top:0.4pt;mso-position-vertical-relative:text;mso-position-horizontal-relative:text;position:absolute;height:47.05pt;mso-wrap-distance-top:0pt;width:0pt;mso-wrap-distance-left:9pt;margin-left:88.35pt;z-index:6;" o:spid="_x0000_s1027" o:allowincell="t" o:allowoverlap="t" filled="f" stroked="t" strokecolor="#000000" strokeweight="0.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5080</wp:posOffset>
                      </wp:positionV>
                      <wp:extent cx="0" cy="597535"/>
                      <wp:effectExtent l="635" t="0" r="29845" b="10160"/>
                      <wp:wrapNone/>
                      <wp:docPr id="1028" name="AutoShap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7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style="mso-wrap-distance-right:9pt;mso-wrap-distance-bottom:0pt;margin-top:0.4pt;mso-position-vertical-relative:text;mso-position-horizontal-relative:text;position:absolute;height:47.05pt;mso-wrap-distance-top:0pt;width:0pt;mso-wrap-distance-left:9pt;margin-left:119.5pt;z-index:7;" o:spid="_x0000_s1028" o:allowincell="t" o:allowoverlap="t" filled="f" stroked="t" strokecolor="#000000" strokeweight="0.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5080</wp:posOffset>
                      </wp:positionV>
                      <wp:extent cx="0" cy="597535"/>
                      <wp:effectExtent l="635" t="0" r="29845" b="10160"/>
                      <wp:wrapNone/>
                      <wp:docPr id="1029" name="AutoShap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7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" style="mso-wrap-distance-right:9pt;mso-wrap-distance-bottom:0pt;margin-top:0.4pt;mso-position-vertical-relative:text;mso-position-horizontal-relative:text;position:absolute;height:47.05pt;mso-wrap-distance-top:0pt;width:0pt;mso-wrap-distance-left:9pt;margin-left:150.65pt;z-index:8;" o:spid="_x0000_s1029" o:allowincell="t" o:allowoverlap="t" filled="f" stroked="t" strokecolor="#000000" strokeweight="0.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5080</wp:posOffset>
                      </wp:positionV>
                      <wp:extent cx="0" cy="597535"/>
                      <wp:effectExtent l="635" t="0" r="29845" b="10160"/>
                      <wp:wrapNone/>
                      <wp:docPr id="1030" name="AutoShap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7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style="mso-wrap-distance-right:9pt;mso-wrap-distance-bottom:0pt;margin-top:0.4pt;mso-position-vertical-relative:text;mso-position-horizontal-relative:text;position:absolute;height:47.05pt;mso-wrap-distance-top:0pt;width:0pt;mso-wrap-distance-left:9pt;margin-left:183.15pt;z-index:9;" o:spid="_x0000_s1030" o:allowincell="t" o:allowoverlap="t" filled="f" stroked="t" strokecolor="#000000" strokeweight="0.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5080</wp:posOffset>
                      </wp:positionV>
                      <wp:extent cx="0" cy="597535"/>
                      <wp:effectExtent l="635" t="0" r="29845" b="10160"/>
                      <wp:wrapNone/>
                      <wp:docPr id="1031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7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8" style="mso-wrap-distance-right:9pt;mso-wrap-distance-bottom:0pt;margin-top:0.4pt;mso-position-vertical-relative:text;mso-position-horizontal-relative:text;position:absolute;height:47.05pt;mso-wrap-distance-top:0pt;width:0pt;mso-wrap-distance-left:9pt;margin-left:246.9pt;z-index:11;" o:spid="_x0000_s1031" o:allowincell="t" o:allowoverlap="t" filled="f" stroked="t" strokecolor="#000000" strokeweight="0.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5080</wp:posOffset>
                      </wp:positionV>
                      <wp:extent cx="0" cy="597535"/>
                      <wp:effectExtent l="635" t="0" r="29845" b="10160"/>
                      <wp:wrapNone/>
                      <wp:docPr id="1032" name="AutoShap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7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" style="mso-wrap-distance-right:9pt;mso-wrap-distance-bottom:0pt;margin-top:0.4pt;mso-position-vertical-relative:text;mso-position-horizontal-relative:text;position:absolute;height:47.05pt;mso-wrap-distance-top:0pt;width:0pt;mso-wrap-distance-left:9pt;margin-left:215.75pt;z-index:10;" o:spid="_x0000_s1032" o:allowincell="t" o:allowoverlap="t" filled="f" stroked="t" strokecolor="#000000" strokeweight="0.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5080</wp:posOffset>
                      </wp:positionV>
                      <wp:extent cx="0" cy="597535"/>
                      <wp:effectExtent l="635" t="0" r="29845" b="10160"/>
                      <wp:wrapNone/>
                      <wp:docPr id="1033" name="AutoShap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7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style="mso-wrap-distance-right:9pt;mso-wrap-distance-bottom:0pt;margin-top:0.4pt;mso-position-vertical-relative:text;mso-position-horizontal-relative:text;position:absolute;height:47.05pt;mso-wrap-distance-top:0pt;width:0pt;mso-wrap-distance-left:9pt;margin-left:24.7pt;z-index:4;" o:spid="_x0000_s1033" o:allowincell="t" o:allowoverlap="t" filled="f" stroked="t" strokecolor="#000000" strokeweight="0.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 w:rsidR="00165ACC" w:rsidRDefault="00165ACC"/>
    <w:p w:rsidR="00165ACC" w:rsidRDefault="00165ACC"/>
    <w:tbl>
      <w:tblPr>
        <w:tblpPr w:leftFromText="142" w:rightFromText="142" w:vertAnchor="text" w:horzAnchor="margin" w:tblpX="108" w:tblpY="187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422"/>
        <w:gridCol w:w="1177"/>
        <w:gridCol w:w="283"/>
        <w:gridCol w:w="284"/>
        <w:gridCol w:w="230"/>
        <w:gridCol w:w="53"/>
        <w:gridCol w:w="284"/>
        <w:gridCol w:w="230"/>
        <w:gridCol w:w="53"/>
        <w:gridCol w:w="284"/>
        <w:gridCol w:w="230"/>
        <w:gridCol w:w="53"/>
        <w:gridCol w:w="284"/>
        <w:gridCol w:w="230"/>
        <w:gridCol w:w="53"/>
        <w:gridCol w:w="284"/>
        <w:gridCol w:w="230"/>
        <w:gridCol w:w="53"/>
        <w:gridCol w:w="284"/>
        <w:gridCol w:w="261"/>
        <w:gridCol w:w="22"/>
        <w:gridCol w:w="284"/>
        <w:gridCol w:w="263"/>
        <w:gridCol w:w="20"/>
        <w:gridCol w:w="284"/>
        <w:gridCol w:w="285"/>
      </w:tblGrid>
      <w:tr w:rsidR="00165ACC">
        <w:trPr>
          <w:trHeight w:val="3506"/>
        </w:trPr>
        <w:tc>
          <w:tcPr>
            <w:tcW w:w="9142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65ACC" w:rsidRDefault="00D168C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上記の金額を請求します。</w:t>
            </w:r>
          </w:p>
          <w:p w:rsidR="00165ACC" w:rsidRDefault="00D168CA">
            <w:pPr>
              <w:ind w:firstLineChars="100" w:firstLine="237"/>
              <w:rPr>
                <w:color w:val="FF0000"/>
                <w:sz w:val="8"/>
              </w:rPr>
            </w:pPr>
            <w:r>
              <w:rPr>
                <w:rFonts w:hint="eastAsia"/>
                <w:sz w:val="21"/>
              </w:rPr>
              <w:t>陸前高田市長　　　　　様　　　　　　　　　　　　　令和　　年　　月　　日</w:t>
            </w:r>
          </w:p>
          <w:p w:rsidR="00165ACC" w:rsidRDefault="00165ACC">
            <w:pPr>
              <w:rPr>
                <w:color w:val="FF0000"/>
                <w:sz w:val="8"/>
              </w:rPr>
            </w:pPr>
          </w:p>
          <w:p w:rsidR="00165ACC" w:rsidRDefault="00165ACC">
            <w:pPr>
              <w:ind w:leftChars="1380" w:left="3688"/>
              <w:jc w:val="left"/>
              <w:rPr>
                <w:sz w:val="8"/>
              </w:rPr>
            </w:pPr>
          </w:p>
          <w:p w:rsidR="00165ACC" w:rsidRDefault="00165ACC">
            <w:pPr>
              <w:ind w:leftChars="1380" w:left="3688"/>
              <w:jc w:val="left"/>
              <w:rPr>
                <w:sz w:val="8"/>
              </w:rPr>
            </w:pPr>
          </w:p>
          <w:p w:rsidR="00165ACC" w:rsidRDefault="00165ACC">
            <w:pPr>
              <w:ind w:leftChars="1380" w:left="3688"/>
              <w:jc w:val="left"/>
              <w:rPr>
                <w:sz w:val="8"/>
              </w:rPr>
            </w:pPr>
          </w:p>
          <w:p w:rsidR="00165ACC" w:rsidRDefault="00D168CA">
            <w:pPr>
              <w:ind w:leftChars="1380" w:left="3688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165ACC" w:rsidRDefault="00165ACC">
            <w:pPr>
              <w:ind w:leftChars="1380" w:left="3688"/>
              <w:jc w:val="left"/>
              <w:rPr>
                <w:sz w:val="10"/>
              </w:rPr>
            </w:pPr>
          </w:p>
          <w:p w:rsidR="00165ACC" w:rsidRDefault="00165ACC">
            <w:pPr>
              <w:ind w:leftChars="1380" w:left="3688"/>
              <w:jc w:val="left"/>
              <w:rPr>
                <w:sz w:val="10"/>
              </w:rPr>
            </w:pPr>
          </w:p>
          <w:p w:rsidR="00165ACC" w:rsidRDefault="00D168CA">
            <w:pPr>
              <w:ind w:leftChars="1380" w:left="3688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住所　</w:t>
            </w:r>
          </w:p>
          <w:p w:rsidR="00165ACC" w:rsidRDefault="00D168CA">
            <w:pPr>
              <w:ind w:leftChars="1380" w:left="3688"/>
              <w:jc w:val="left"/>
              <w:rPr>
                <w:sz w:val="16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111760</wp:posOffset>
                      </wp:positionV>
                      <wp:extent cx="3341370" cy="0"/>
                      <wp:effectExtent l="0" t="635" r="28575" b="10795"/>
                      <wp:wrapNone/>
                      <wp:docPr id="1034" name="AutoShap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style="mso-wrap-distance-right:9pt;mso-wrap-distance-bottom:0pt;margin-top:8.8000000000000007pt;mso-position-vertical-relative:text;mso-position-horizontal-relative:text;position:absolute;height:0pt;mso-wrap-distance-top:0pt;width:263.10000000000002pt;mso-wrap-distance-left:9pt;margin-left:184.2pt;z-index:2;" o:spid="_x0000_s1034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165ACC" w:rsidRDefault="00165ACC">
            <w:pPr>
              <w:jc w:val="left"/>
              <w:rPr>
                <w:sz w:val="12"/>
              </w:rPr>
            </w:pPr>
          </w:p>
          <w:p w:rsidR="00165ACC" w:rsidRDefault="00165ACC">
            <w:pPr>
              <w:jc w:val="left"/>
              <w:rPr>
                <w:sz w:val="12"/>
              </w:rPr>
            </w:pPr>
          </w:p>
          <w:p w:rsidR="00165ACC" w:rsidRDefault="00165ACC">
            <w:pPr>
              <w:ind w:leftChars="1380" w:left="3688"/>
              <w:jc w:val="left"/>
              <w:rPr>
                <w:sz w:val="21"/>
              </w:rPr>
            </w:pPr>
          </w:p>
          <w:p w:rsidR="00165ACC" w:rsidRDefault="00D168CA">
            <w:pPr>
              <w:ind w:leftChars="1380" w:left="8433" w:hangingChars="2000" w:hanging="4745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氏名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165ACC" w:rsidRDefault="00D168CA">
            <w:pPr>
              <w:ind w:leftChars="1380" w:left="3688"/>
              <w:jc w:val="left"/>
              <w:rPr>
                <w:sz w:val="16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110490</wp:posOffset>
                      </wp:positionV>
                      <wp:extent cx="3341370" cy="0"/>
                      <wp:effectExtent l="0" t="635" r="28575" b="10795"/>
                      <wp:wrapNone/>
                      <wp:docPr id="1035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style="mso-wrap-distance-right:9pt;mso-wrap-distance-bottom:0pt;margin-top:8.69pt;mso-position-vertical-relative:text;mso-position-horizontal-relative:text;position:absolute;height:0pt;mso-wrap-distance-top:0pt;width:263.10000000000002pt;mso-wrap-distance-left:9pt;margin-left:184.2pt;z-index:3;" o:spid="_x0000_s1035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165ACC" w:rsidRDefault="00165ACC">
            <w:pPr>
              <w:ind w:leftChars="1380" w:left="3688"/>
              <w:jc w:val="left"/>
              <w:rPr>
                <w:sz w:val="21"/>
              </w:rPr>
            </w:pPr>
          </w:p>
          <w:p w:rsidR="00165ACC" w:rsidRDefault="00165ACC">
            <w:pPr>
              <w:ind w:leftChars="1380" w:left="3688"/>
              <w:jc w:val="left"/>
              <w:rPr>
                <w:sz w:val="21"/>
              </w:rPr>
            </w:pPr>
          </w:p>
          <w:p w:rsidR="00165ACC" w:rsidRDefault="00D168CA">
            <w:pPr>
              <w:ind w:leftChars="1380" w:left="3688"/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sz w:val="21"/>
              </w:rPr>
              <w:t xml:space="preserve">電話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</w:rPr>
              <w:t xml:space="preserve">　</w:t>
            </w:r>
          </w:p>
          <w:p w:rsidR="00165ACC" w:rsidRDefault="00165ACC">
            <w:pPr>
              <w:jc w:val="left"/>
              <w:rPr>
                <w:sz w:val="16"/>
              </w:rPr>
            </w:pPr>
          </w:p>
        </w:tc>
      </w:tr>
      <w:tr w:rsidR="00165ACC">
        <w:trPr>
          <w:trHeight w:val="985"/>
        </w:trPr>
        <w:tc>
          <w:tcPr>
            <w:tcW w:w="27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5ACC" w:rsidRDefault="00165ACC">
            <w:pPr>
              <w:rPr>
                <w:sz w:val="18"/>
              </w:rPr>
            </w:pPr>
          </w:p>
          <w:p w:rsidR="00165ACC" w:rsidRDefault="00165ACC">
            <w:pPr>
              <w:rPr>
                <w:sz w:val="18"/>
              </w:rPr>
            </w:pPr>
          </w:p>
          <w:p w:rsidR="00165ACC" w:rsidRDefault="00D16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右の口座へ振込</w:t>
            </w:r>
          </w:p>
          <w:p w:rsidR="00165ACC" w:rsidRDefault="00D16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してください。</w:t>
            </w: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CC" w:rsidRDefault="00D168CA">
            <w:pPr>
              <w:rPr>
                <w:sz w:val="21"/>
              </w:rPr>
            </w:pPr>
            <w:r>
              <w:rPr>
                <w:rFonts w:hint="eastAsia"/>
                <w:sz w:val="20"/>
              </w:rPr>
              <w:t>振込先</w:t>
            </w:r>
          </w:p>
        </w:tc>
        <w:tc>
          <w:tcPr>
            <w:tcW w:w="5998" w:type="dxa"/>
            <w:gridSpan w:val="2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65ACC" w:rsidRDefault="00165ACC">
            <w:pPr>
              <w:rPr>
                <w:sz w:val="8"/>
              </w:rPr>
            </w:pPr>
          </w:p>
          <w:p w:rsidR="00165ACC" w:rsidRDefault="00D16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銀行・金庫　　　　　　　支店</w:t>
            </w:r>
          </w:p>
          <w:p w:rsidR="00165ACC" w:rsidRDefault="00D16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color w:val="FF000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漁協・農協　　</w:t>
            </w:r>
            <w:r>
              <w:rPr>
                <w:rFonts w:hint="eastAsia"/>
                <w:color w:val="FF000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支所</w:t>
            </w:r>
          </w:p>
        </w:tc>
      </w:tr>
      <w:tr w:rsidR="00165ACC">
        <w:trPr>
          <w:trHeight w:val="828"/>
        </w:trPr>
        <w:tc>
          <w:tcPr>
            <w:tcW w:w="27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65ACC" w:rsidRDefault="00165ACC"/>
        </w:tc>
        <w:tc>
          <w:tcPr>
            <w:tcW w:w="42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5ACC" w:rsidRDefault="00165ACC">
            <w:pPr>
              <w:rPr>
                <w:sz w:val="21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CC" w:rsidRDefault="00D168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１普通</w:t>
            </w:r>
          </w:p>
          <w:p w:rsidR="00165ACC" w:rsidRDefault="00D168CA">
            <w:pPr>
              <w:jc w:val="center"/>
            </w:pPr>
            <w:r>
              <w:rPr>
                <w:rFonts w:hint="eastAsia"/>
                <w:sz w:val="18"/>
              </w:rPr>
              <w:t>２当座</w:t>
            </w:r>
          </w:p>
        </w:tc>
        <w:tc>
          <w:tcPr>
            <w:tcW w:w="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CC" w:rsidRDefault="00D168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165ACC" w:rsidRDefault="00D168CA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5ACC" w:rsidRDefault="00165ACC">
            <w:pPr>
              <w:rPr>
                <w:color w:val="FF0000"/>
                <w:sz w:val="52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5ACC" w:rsidRDefault="00165ACC">
            <w:pPr>
              <w:rPr>
                <w:color w:val="FF0000"/>
                <w:sz w:val="52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5ACC" w:rsidRDefault="00165ACC">
            <w:pPr>
              <w:rPr>
                <w:color w:val="FF0000"/>
                <w:sz w:val="52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5ACC" w:rsidRDefault="00165ACC">
            <w:pPr>
              <w:rPr>
                <w:color w:val="FF0000"/>
                <w:sz w:val="52"/>
              </w:rPr>
            </w:pPr>
          </w:p>
        </w:tc>
        <w:tc>
          <w:tcPr>
            <w:tcW w:w="59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5ACC" w:rsidRDefault="00165ACC">
            <w:pPr>
              <w:rPr>
                <w:color w:val="FF0000"/>
                <w:sz w:val="52"/>
              </w:rPr>
            </w:pPr>
          </w:p>
        </w:tc>
        <w:tc>
          <w:tcPr>
            <w:tcW w:w="56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5ACC" w:rsidRDefault="00165ACC">
            <w:pPr>
              <w:rPr>
                <w:color w:val="FF0000"/>
                <w:sz w:val="52"/>
              </w:rPr>
            </w:pPr>
          </w:p>
        </w:tc>
        <w:tc>
          <w:tcPr>
            <w:tcW w:w="58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65ACC" w:rsidRDefault="00165ACC">
            <w:pPr>
              <w:rPr>
                <w:color w:val="FF0000"/>
                <w:sz w:val="52"/>
              </w:rPr>
            </w:pPr>
          </w:p>
        </w:tc>
      </w:tr>
      <w:tr w:rsidR="00165ACC">
        <w:trPr>
          <w:trHeight w:val="371"/>
        </w:trPr>
        <w:tc>
          <w:tcPr>
            <w:tcW w:w="272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165ACC" w:rsidRDefault="00D16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:rsidR="00165ACC" w:rsidRDefault="00D168CA">
            <w:pPr>
              <w:ind w:leftChars="-2" w:left="304" w:hangingChars="185" w:hanging="309"/>
              <w:rPr>
                <w:sz w:val="14"/>
              </w:rPr>
            </w:pPr>
            <w:r>
              <w:rPr>
                <w:rFonts w:hint="eastAsia"/>
                <w:sz w:val="14"/>
              </w:rPr>
              <w:t>１．金額は、アラビア数字で記入してください。</w:t>
            </w:r>
          </w:p>
          <w:p w:rsidR="00165ACC" w:rsidRDefault="00D168CA">
            <w:pPr>
              <w:ind w:left="335" w:hangingChars="200" w:hanging="335"/>
              <w:rPr>
                <w:sz w:val="14"/>
              </w:rPr>
            </w:pPr>
            <w:r>
              <w:rPr>
                <w:rFonts w:hint="eastAsia"/>
                <w:sz w:val="14"/>
              </w:rPr>
              <w:t>２．首標金額の訂正は認めません。</w:t>
            </w:r>
          </w:p>
          <w:p w:rsidR="00165ACC" w:rsidRDefault="00D168CA">
            <w:pPr>
              <w:ind w:left="335" w:hangingChars="200" w:hanging="335"/>
              <w:rPr>
                <w:sz w:val="18"/>
              </w:rPr>
            </w:pPr>
            <w:r>
              <w:rPr>
                <w:rFonts w:hint="eastAsia"/>
                <w:sz w:val="14"/>
              </w:rPr>
              <w:t>３．首標金額の一桁上位の欄に</w:t>
            </w:r>
            <w:r>
              <w:rPr>
                <w:rFonts w:hint="eastAsia"/>
                <w:sz w:val="14"/>
              </w:rPr>
              <w:t>\</w:t>
            </w:r>
            <w:r>
              <w:rPr>
                <w:rFonts w:hint="eastAsia"/>
                <w:sz w:val="14"/>
              </w:rPr>
              <w:t>印を記入してください。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CC" w:rsidRDefault="00D16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口座名義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CC" w:rsidRDefault="00D168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>
            <w:pPr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65ACC" w:rsidRDefault="00165ACC"/>
        </w:tc>
      </w:tr>
      <w:tr w:rsidR="00165ACC">
        <w:trPr>
          <w:trHeight w:val="407"/>
        </w:trPr>
        <w:tc>
          <w:tcPr>
            <w:tcW w:w="272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165ACC" w:rsidRDefault="00165ACC"/>
        </w:tc>
        <w:tc>
          <w:tcPr>
            <w:tcW w:w="42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65ACC" w:rsidRDefault="00165ACC"/>
        </w:tc>
        <w:tc>
          <w:tcPr>
            <w:tcW w:w="11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165ACC" w:rsidRDefault="00165ACC"/>
        </w:tc>
        <w:tc>
          <w:tcPr>
            <w:tcW w:w="28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65ACC" w:rsidRDefault="00165ACC"/>
        </w:tc>
      </w:tr>
      <w:tr w:rsidR="00165ACC">
        <w:trPr>
          <w:trHeight w:val="1058"/>
        </w:trPr>
        <w:tc>
          <w:tcPr>
            <w:tcW w:w="2722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65ACC" w:rsidRDefault="00165ACC"/>
        </w:tc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65ACC" w:rsidRDefault="00165ACC"/>
        </w:tc>
        <w:tc>
          <w:tcPr>
            <w:tcW w:w="5998" w:type="dxa"/>
            <w:gridSpan w:val="2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65ACC" w:rsidRDefault="00165ACC"/>
        </w:tc>
      </w:tr>
    </w:tbl>
    <w:p w:rsidR="00165ACC" w:rsidRDefault="00165ACC">
      <w:pPr>
        <w:jc w:val="left"/>
      </w:pPr>
    </w:p>
    <w:p w:rsidR="00165ACC" w:rsidRDefault="00D168C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165ACC" w:rsidRDefault="00165ACC">
      <w:pPr>
        <w:wordWrap w:val="0"/>
        <w:ind w:right="282"/>
        <w:jc w:val="right"/>
        <w:rPr>
          <w:sz w:val="18"/>
        </w:rPr>
      </w:pPr>
    </w:p>
    <w:p w:rsidR="00165ACC" w:rsidRDefault="00D168CA">
      <w:pPr>
        <w:wordWrap w:val="0"/>
        <w:ind w:rightChars="105" w:right="281"/>
        <w:jc w:val="right"/>
        <w:rPr>
          <w:sz w:val="18"/>
        </w:rPr>
      </w:pPr>
      <w:r>
        <w:rPr>
          <w:rFonts w:hint="eastAsia"/>
          <w:sz w:val="18"/>
        </w:rPr>
        <w:t>（台帳番号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　　）</w:t>
      </w:r>
    </w:p>
    <w:sectPr w:rsidR="00165ACC">
      <w:footerReference w:type="default" r:id="rId7"/>
      <w:type w:val="continuous"/>
      <w:pgSz w:w="11906" w:h="16838"/>
      <w:pgMar w:top="1304" w:right="1134" w:bottom="1134" w:left="1418" w:header="851" w:footer="992" w:gutter="0"/>
      <w:cols w:space="720"/>
      <w:docGrid w:type="linesAndChars" w:linePitch="327" w:charSpace="55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DD" w:rsidRDefault="00D168CA">
      <w:r>
        <w:separator/>
      </w:r>
    </w:p>
  </w:endnote>
  <w:endnote w:type="continuationSeparator" w:id="0">
    <w:p w:rsidR="00CB4FDD" w:rsidRDefault="00D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CC" w:rsidRDefault="00D168CA">
    <w:pPr>
      <w:pStyle w:val="a5"/>
      <w:tabs>
        <w:tab w:val="clear" w:pos="4252"/>
        <w:tab w:val="clear" w:pos="8504"/>
        <w:tab w:val="center" w:pos="4677"/>
        <w:tab w:val="right" w:pos="9354"/>
      </w:tabs>
      <w:rPr>
        <w:rFonts w:ascii="HG丸ｺﾞｼｯｸM-PRO" w:eastAsia="HG丸ｺﾞｼｯｸM-PRO" w:hAnsi="HG丸ｺﾞｼｯｸM-PRO"/>
      </w:rPr>
    </w:pPr>
    <w:r>
      <w:tab/>
    </w:r>
    <w:r>
      <w:rPr>
        <w:rFonts w:ascii="HG丸ｺﾞｼｯｸM-PRO" w:eastAsia="HG丸ｺﾞｼｯｸM-PRO" w:hAnsi="HG丸ｺﾞｼｯｸM-PR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DD" w:rsidRDefault="00D168CA">
      <w:r>
        <w:separator/>
      </w:r>
    </w:p>
  </w:footnote>
  <w:footnote w:type="continuationSeparator" w:id="0">
    <w:p w:rsidR="00CB4FDD" w:rsidRDefault="00D1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51"/>
  <w:drawingGridHorizontalSpacing w:val="26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65ACC"/>
    <w:rsid w:val="00165ACC"/>
    <w:rsid w:val="00A90180"/>
    <w:rsid w:val="00CB4FDD"/>
    <w:rsid w:val="00D1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　　　求　　　書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creator>URLK</dc:creator>
  <cp:lastModifiedBy>佐藤　直樹</cp:lastModifiedBy>
  <cp:revision>15</cp:revision>
  <cp:lastPrinted>2021-11-17T02:49:00Z</cp:lastPrinted>
  <dcterms:created xsi:type="dcterms:W3CDTF">2020-05-07T04:14:00Z</dcterms:created>
  <dcterms:modified xsi:type="dcterms:W3CDTF">2021-11-29T23:51:00Z</dcterms:modified>
</cp:coreProperties>
</file>