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F220" w14:textId="060CB134" w:rsidR="00EE023B" w:rsidRPr="00413673" w:rsidRDefault="00B14A3C" w:rsidP="00F83178">
      <w:pPr>
        <w:ind w:firstLineChars="100" w:firstLine="280"/>
        <w:rPr>
          <w:rFonts w:ascii="HG丸ｺﾞｼｯｸM-PRO" w:eastAsia="HG丸ｺﾞｼｯｸM-PRO" w:hAnsi="HG丸ｺﾞｼｯｸM-PRO"/>
          <w:sz w:val="28"/>
          <w:szCs w:val="28"/>
        </w:rPr>
      </w:pPr>
      <w:r w:rsidRPr="00413673">
        <w:rPr>
          <w:rFonts w:ascii="HG丸ｺﾞｼｯｸM-PRO" w:eastAsia="HG丸ｺﾞｼｯｸM-PRO" w:hAnsi="HG丸ｺﾞｼｯｸM-PRO" w:hint="eastAsia"/>
          <w:sz w:val="28"/>
          <w:szCs w:val="28"/>
        </w:rPr>
        <w:t>陸前高田高等職業訓練校</w:t>
      </w:r>
    </w:p>
    <w:p w14:paraId="2FF6C29A" w14:textId="7B63694C" w:rsidR="0039464F" w:rsidRPr="003D7BAE" w:rsidRDefault="0039464F" w:rsidP="0039464F">
      <w:pPr>
        <w:jc w:val="center"/>
        <w:rPr>
          <w:rFonts w:ascii="HG丸ｺﾞｼｯｸM-PRO" w:eastAsia="HG丸ｺﾞｼｯｸM-PRO" w:hAnsi="HG丸ｺﾞｼｯｸM-PRO"/>
          <w:b/>
          <w:bCs/>
          <w:sz w:val="40"/>
          <w:szCs w:val="40"/>
        </w:rPr>
      </w:pPr>
      <w:r w:rsidRPr="003D7BAE">
        <w:rPr>
          <w:rFonts w:ascii="HG丸ｺﾞｼｯｸM-PRO" w:eastAsia="HG丸ｺﾞｼｯｸM-PRO" w:hAnsi="HG丸ｺﾞｼｯｸM-PRO" w:hint="eastAsia"/>
          <w:b/>
          <w:bCs/>
          <w:sz w:val="40"/>
          <w:szCs w:val="40"/>
        </w:rPr>
        <w:t>令和</w:t>
      </w:r>
      <w:r w:rsidR="00A71BF8">
        <w:rPr>
          <w:rFonts w:ascii="HG丸ｺﾞｼｯｸM-PRO" w:eastAsia="HG丸ｺﾞｼｯｸM-PRO" w:hAnsi="HG丸ｺﾞｼｯｸM-PRO" w:hint="eastAsia"/>
          <w:b/>
          <w:bCs/>
          <w:sz w:val="40"/>
          <w:szCs w:val="40"/>
        </w:rPr>
        <w:t>８</w:t>
      </w:r>
      <w:r w:rsidRPr="003D7BAE">
        <w:rPr>
          <w:rFonts w:ascii="HG丸ｺﾞｼｯｸM-PRO" w:eastAsia="HG丸ｺﾞｼｯｸM-PRO" w:hAnsi="HG丸ｺﾞｼｯｸM-PRO" w:hint="eastAsia"/>
          <w:b/>
          <w:bCs/>
          <w:sz w:val="40"/>
          <w:szCs w:val="40"/>
        </w:rPr>
        <w:t>年度職業訓練生を募集</w:t>
      </w:r>
      <w:r w:rsidR="00A6562F">
        <w:rPr>
          <w:rFonts w:ascii="HG丸ｺﾞｼｯｸM-PRO" w:eastAsia="HG丸ｺﾞｼｯｸM-PRO" w:hAnsi="HG丸ｺﾞｼｯｸM-PRO" w:hint="eastAsia"/>
          <w:b/>
          <w:bCs/>
          <w:sz w:val="40"/>
          <w:szCs w:val="40"/>
        </w:rPr>
        <w:t>します</w:t>
      </w:r>
    </w:p>
    <w:p w14:paraId="109DCA82" w14:textId="77777777" w:rsidR="00413673" w:rsidRDefault="00413673" w:rsidP="00F83178">
      <w:pPr>
        <w:ind w:firstLineChars="100" w:firstLine="240"/>
        <w:rPr>
          <w:rFonts w:ascii="ＭＳ 明朝" w:eastAsia="ＭＳ 明朝" w:hAnsi="ＭＳ 明朝"/>
          <w:sz w:val="24"/>
          <w:szCs w:val="24"/>
        </w:rPr>
      </w:pPr>
    </w:p>
    <w:p w14:paraId="6AEBC013" w14:textId="0784E6FA" w:rsidR="00B14A3C" w:rsidRPr="00A6097F" w:rsidRDefault="00F83178" w:rsidP="00F83178">
      <w:pPr>
        <w:ind w:firstLineChars="100" w:firstLine="240"/>
        <w:rPr>
          <w:rFonts w:ascii="ＭＳ 明朝" w:eastAsia="ＭＳ 明朝" w:hAnsi="ＭＳ 明朝"/>
          <w:sz w:val="24"/>
          <w:szCs w:val="24"/>
        </w:rPr>
      </w:pPr>
      <w:r w:rsidRPr="00A6097F">
        <w:rPr>
          <w:rFonts w:ascii="ＭＳ 明朝" w:eastAsia="ＭＳ 明朝" w:hAnsi="ＭＳ 明朝" w:hint="eastAsia"/>
          <w:sz w:val="24"/>
          <w:szCs w:val="24"/>
        </w:rPr>
        <w:t>陸前高田高等職業訓練校では、認定職業訓練普通課程の訓練生を募集しています。</w:t>
      </w:r>
      <w:r w:rsidR="00D62F41" w:rsidRPr="00A6097F">
        <w:rPr>
          <w:rFonts w:ascii="ＭＳ 明朝" w:eastAsia="ＭＳ 明朝" w:hAnsi="ＭＳ 明朝" w:hint="eastAsia"/>
          <w:sz w:val="24"/>
          <w:szCs w:val="24"/>
        </w:rPr>
        <w:t>普通課程では、基礎的な技能及び知識の習得を図るため、現役の地元職人で構成される講師陣により２～３年の期間で</w:t>
      </w:r>
      <w:r w:rsidR="00D62F41">
        <w:rPr>
          <w:rFonts w:ascii="ＭＳ 明朝" w:eastAsia="ＭＳ 明朝" w:hAnsi="ＭＳ 明朝" w:hint="eastAsia"/>
          <w:sz w:val="24"/>
          <w:szCs w:val="24"/>
        </w:rPr>
        <w:t>学科、実技の</w:t>
      </w:r>
      <w:r w:rsidR="00D62F41" w:rsidRPr="00A6097F">
        <w:rPr>
          <w:rFonts w:ascii="ＭＳ 明朝" w:eastAsia="ＭＳ 明朝" w:hAnsi="ＭＳ 明朝" w:hint="eastAsia"/>
          <w:sz w:val="24"/>
          <w:szCs w:val="24"/>
        </w:rPr>
        <w:t>教育訓練を実施します</w:t>
      </w:r>
      <w:r w:rsidR="00D62F41">
        <w:rPr>
          <w:rFonts w:ascii="ＭＳ 明朝" w:eastAsia="ＭＳ 明朝" w:hAnsi="ＭＳ 明朝" w:hint="eastAsia"/>
          <w:sz w:val="24"/>
          <w:szCs w:val="24"/>
        </w:rPr>
        <w:t>。また、</w:t>
      </w:r>
      <w:r w:rsidR="006D22D2">
        <w:rPr>
          <w:rFonts w:ascii="ＭＳ 明朝" w:eastAsia="ＭＳ 明朝" w:hAnsi="ＭＳ 明朝" w:hint="eastAsia"/>
          <w:sz w:val="24"/>
          <w:szCs w:val="24"/>
        </w:rPr>
        <w:t>訓練は</w:t>
      </w:r>
      <w:r w:rsidR="00D62F41">
        <w:rPr>
          <w:rFonts w:ascii="ＭＳ 明朝" w:eastAsia="ＭＳ 明朝" w:hAnsi="ＭＳ 明朝" w:hint="eastAsia"/>
          <w:sz w:val="24"/>
          <w:szCs w:val="24"/>
        </w:rPr>
        <w:t>事業所に勤務する</w:t>
      </w:r>
      <w:r w:rsidR="006D22D2">
        <w:rPr>
          <w:rFonts w:ascii="ＭＳ 明朝" w:eastAsia="ＭＳ 明朝" w:hAnsi="ＭＳ 明朝" w:hint="eastAsia"/>
          <w:sz w:val="24"/>
          <w:szCs w:val="24"/>
        </w:rPr>
        <w:t>在職者に対して行われるものであり</w:t>
      </w:r>
      <w:r w:rsidR="00D62F41">
        <w:rPr>
          <w:rFonts w:ascii="ＭＳ 明朝" w:eastAsia="ＭＳ 明朝" w:hAnsi="ＭＳ 明朝" w:hint="eastAsia"/>
          <w:sz w:val="24"/>
          <w:szCs w:val="24"/>
        </w:rPr>
        <w:t>、</w:t>
      </w:r>
      <w:r w:rsidR="004C105F">
        <w:rPr>
          <w:rFonts w:ascii="ＭＳ 明朝" w:eastAsia="ＭＳ 明朝" w:hAnsi="ＭＳ 明朝" w:hint="eastAsia"/>
          <w:sz w:val="24"/>
          <w:szCs w:val="24"/>
        </w:rPr>
        <w:t>入校にあたっては</w:t>
      </w:r>
      <w:r w:rsidR="006D22D2">
        <w:rPr>
          <w:rFonts w:ascii="ＭＳ 明朝" w:eastAsia="ＭＳ 明朝" w:hAnsi="ＭＳ 明朝" w:hint="eastAsia"/>
          <w:sz w:val="24"/>
          <w:szCs w:val="24"/>
        </w:rPr>
        <w:t>以下のとおり要件があります。</w:t>
      </w:r>
    </w:p>
    <w:p w14:paraId="05E207E4" w14:textId="77777777" w:rsidR="006D22D2" w:rsidRPr="003D7BAE" w:rsidRDefault="006D22D2" w:rsidP="006D22D2">
      <w:pPr>
        <w:rPr>
          <w:rFonts w:ascii="ＭＳ 明朝" w:eastAsia="ＭＳ 明朝" w:hAnsi="ＭＳ 明朝"/>
          <w:b/>
          <w:bCs/>
          <w:sz w:val="24"/>
          <w:szCs w:val="24"/>
        </w:rPr>
      </w:pPr>
      <w:r w:rsidRPr="003D7BAE">
        <w:rPr>
          <w:rFonts w:ascii="ＭＳ ゴシック" w:eastAsia="ＭＳ ゴシック" w:hAnsi="ＭＳ ゴシック" w:hint="eastAsia"/>
          <w:b/>
          <w:bCs/>
          <w:sz w:val="24"/>
          <w:szCs w:val="24"/>
        </w:rPr>
        <w:t>【入校要件】</w:t>
      </w:r>
    </w:p>
    <w:p w14:paraId="4B556F73" w14:textId="77777777" w:rsidR="006D22D2" w:rsidRDefault="006D22D2" w:rsidP="006D22D2">
      <w:pPr>
        <w:rPr>
          <w:rFonts w:ascii="ＭＳ 明朝" w:eastAsia="ＭＳ 明朝" w:hAnsi="ＭＳ 明朝"/>
          <w:sz w:val="24"/>
          <w:szCs w:val="24"/>
        </w:rPr>
      </w:pPr>
      <w:r>
        <w:rPr>
          <w:rFonts w:ascii="ＭＳ 明朝" w:eastAsia="ＭＳ 明朝" w:hAnsi="ＭＳ 明朝" w:hint="eastAsia"/>
          <w:sz w:val="24"/>
          <w:szCs w:val="24"/>
        </w:rPr>
        <w:t>〇事業所が陸前高田職業訓練協会の会員であること。又は会員になれること。</w:t>
      </w:r>
    </w:p>
    <w:p w14:paraId="27A15C68" w14:textId="77777777" w:rsidR="006D22D2" w:rsidRDefault="006D22D2" w:rsidP="006D22D2">
      <w:pPr>
        <w:rPr>
          <w:rFonts w:ascii="ＭＳ 明朝" w:eastAsia="ＭＳ 明朝" w:hAnsi="ＭＳ 明朝"/>
          <w:sz w:val="24"/>
          <w:szCs w:val="24"/>
        </w:rPr>
      </w:pPr>
      <w:r>
        <w:rPr>
          <w:rFonts w:ascii="ＭＳ 明朝" w:eastAsia="ＭＳ 明朝" w:hAnsi="ＭＳ 明朝" w:hint="eastAsia"/>
          <w:sz w:val="24"/>
          <w:szCs w:val="24"/>
        </w:rPr>
        <w:t>〇事業所内に、職業訓練指導員免許を持つ指導員がいること。</w:t>
      </w:r>
    </w:p>
    <w:p w14:paraId="7462BC26" w14:textId="77777777" w:rsidR="006D22D2" w:rsidRDefault="006D22D2" w:rsidP="006D22D2">
      <w:pPr>
        <w:rPr>
          <w:rFonts w:ascii="ＭＳ 明朝" w:eastAsia="ＭＳ 明朝" w:hAnsi="ＭＳ 明朝"/>
          <w:sz w:val="24"/>
          <w:szCs w:val="24"/>
        </w:rPr>
      </w:pPr>
      <w:r>
        <w:rPr>
          <w:rFonts w:ascii="ＭＳ 明朝" w:eastAsia="ＭＳ 明朝" w:hAnsi="ＭＳ 明朝" w:hint="eastAsia"/>
          <w:sz w:val="24"/>
          <w:szCs w:val="24"/>
        </w:rPr>
        <w:t>〇雇用保険被保険者又は労災特別加入者であること。</w:t>
      </w:r>
    </w:p>
    <w:p w14:paraId="0AD8EAC1" w14:textId="77777777" w:rsidR="006D22D2" w:rsidRDefault="006D22D2" w:rsidP="006D22D2">
      <w:pPr>
        <w:rPr>
          <w:rFonts w:ascii="ＭＳ 明朝" w:eastAsia="ＭＳ 明朝" w:hAnsi="ＭＳ 明朝"/>
          <w:sz w:val="24"/>
          <w:szCs w:val="24"/>
        </w:rPr>
      </w:pPr>
      <w:r>
        <w:rPr>
          <w:rFonts w:ascii="ＭＳ 明朝" w:eastAsia="ＭＳ 明朝" w:hAnsi="ＭＳ 明朝" w:hint="eastAsia"/>
          <w:sz w:val="24"/>
          <w:szCs w:val="24"/>
        </w:rPr>
        <w:t>〇有給で所定労働時間内に訓練を受けられること。</w:t>
      </w:r>
    </w:p>
    <w:p w14:paraId="13721150" w14:textId="58E8CBF6" w:rsidR="006D22D2" w:rsidRPr="003D7BAE" w:rsidRDefault="006F4E58" w:rsidP="00A6097F">
      <w:pPr>
        <w:rPr>
          <w:rFonts w:ascii="ＭＳ 明朝" w:eastAsia="ＭＳ 明朝" w:hAnsi="ＭＳ 明朝"/>
          <w:b/>
          <w:bCs/>
          <w:sz w:val="24"/>
          <w:szCs w:val="24"/>
        </w:rPr>
      </w:pPr>
      <w:r w:rsidRPr="003D7BAE">
        <w:rPr>
          <w:rFonts w:ascii="ＭＳ ゴシック" w:eastAsia="ＭＳ ゴシック" w:hAnsi="ＭＳ ゴシック" w:hint="eastAsia"/>
          <w:b/>
          <w:bCs/>
          <w:sz w:val="24"/>
          <w:szCs w:val="24"/>
        </w:rPr>
        <w:t>【</w:t>
      </w:r>
      <w:r w:rsidR="00A6097F" w:rsidRPr="003D7BAE">
        <w:rPr>
          <w:rFonts w:ascii="ＭＳ ゴシック" w:eastAsia="ＭＳ ゴシック" w:hAnsi="ＭＳ ゴシック" w:hint="eastAsia"/>
          <w:b/>
          <w:bCs/>
          <w:sz w:val="24"/>
          <w:szCs w:val="24"/>
        </w:rPr>
        <w:t>募集訓練科</w:t>
      </w:r>
      <w:r w:rsidRPr="003D7BAE">
        <w:rPr>
          <w:rFonts w:ascii="ＭＳ ゴシック" w:eastAsia="ＭＳ ゴシック" w:hAnsi="ＭＳ ゴシック" w:hint="eastAsia"/>
          <w:b/>
          <w:bCs/>
          <w:sz w:val="24"/>
          <w:szCs w:val="24"/>
        </w:rPr>
        <w:t>】</w:t>
      </w:r>
      <w:r w:rsidR="006D22D2" w:rsidRPr="003D7BAE">
        <w:rPr>
          <w:rFonts w:ascii="ＭＳ 明朝" w:eastAsia="ＭＳ 明朝" w:hAnsi="ＭＳ 明朝" w:hint="eastAsia"/>
          <w:b/>
          <w:bCs/>
          <w:sz w:val="24"/>
          <w:szCs w:val="24"/>
        </w:rPr>
        <w:t xml:space="preserve">　</w:t>
      </w:r>
    </w:p>
    <w:tbl>
      <w:tblPr>
        <w:tblStyle w:val="a3"/>
        <w:tblW w:w="0" w:type="auto"/>
        <w:tblLook w:val="04A0" w:firstRow="1" w:lastRow="0" w:firstColumn="1" w:lastColumn="0" w:noHBand="0" w:noVBand="1"/>
      </w:tblPr>
      <w:tblGrid>
        <w:gridCol w:w="1555"/>
        <w:gridCol w:w="1417"/>
        <w:gridCol w:w="1418"/>
        <w:gridCol w:w="1701"/>
        <w:gridCol w:w="2268"/>
      </w:tblGrid>
      <w:tr w:rsidR="00A6097F" w14:paraId="569AAA02" w14:textId="6B6E8126" w:rsidTr="0060345C">
        <w:tc>
          <w:tcPr>
            <w:tcW w:w="1555" w:type="dxa"/>
            <w:shd w:val="clear" w:color="auto" w:fill="F2F2F2" w:themeFill="background1" w:themeFillShade="F2"/>
          </w:tcPr>
          <w:p w14:paraId="52DA7A69" w14:textId="20A2BA1C"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募集訓練科</w:t>
            </w:r>
          </w:p>
        </w:tc>
        <w:tc>
          <w:tcPr>
            <w:tcW w:w="1417" w:type="dxa"/>
            <w:shd w:val="clear" w:color="auto" w:fill="F2F2F2" w:themeFill="background1" w:themeFillShade="F2"/>
          </w:tcPr>
          <w:p w14:paraId="2296EA62" w14:textId="1B3B6262"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訓練期間</w:t>
            </w:r>
          </w:p>
        </w:tc>
        <w:tc>
          <w:tcPr>
            <w:tcW w:w="1418" w:type="dxa"/>
            <w:shd w:val="clear" w:color="auto" w:fill="F2F2F2" w:themeFill="background1" w:themeFillShade="F2"/>
          </w:tcPr>
          <w:p w14:paraId="12AA7C15" w14:textId="7C25A56B"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集合訓練</w:t>
            </w:r>
          </w:p>
        </w:tc>
        <w:tc>
          <w:tcPr>
            <w:tcW w:w="1701" w:type="dxa"/>
            <w:shd w:val="clear" w:color="auto" w:fill="F2F2F2" w:themeFill="background1" w:themeFillShade="F2"/>
          </w:tcPr>
          <w:p w14:paraId="3166FA3C" w14:textId="066D2B65"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分散訓練</w:t>
            </w:r>
          </w:p>
        </w:tc>
        <w:tc>
          <w:tcPr>
            <w:tcW w:w="2268" w:type="dxa"/>
            <w:shd w:val="clear" w:color="auto" w:fill="F2F2F2" w:themeFill="background1" w:themeFillShade="F2"/>
          </w:tcPr>
          <w:p w14:paraId="095D826C" w14:textId="64A67ED9"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主な訓練内容</w:t>
            </w:r>
          </w:p>
        </w:tc>
      </w:tr>
      <w:tr w:rsidR="00A6097F" w14:paraId="38EAE350" w14:textId="63612733" w:rsidTr="0060345C">
        <w:tc>
          <w:tcPr>
            <w:tcW w:w="1555" w:type="dxa"/>
            <w:vAlign w:val="center"/>
          </w:tcPr>
          <w:p w14:paraId="0679033E" w14:textId="30B7CA20"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木造建築科</w:t>
            </w:r>
          </w:p>
        </w:tc>
        <w:tc>
          <w:tcPr>
            <w:tcW w:w="1417" w:type="dxa"/>
            <w:vAlign w:val="center"/>
          </w:tcPr>
          <w:p w14:paraId="6B7E264E" w14:textId="1472DA4D"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３年間</w:t>
            </w:r>
          </w:p>
        </w:tc>
        <w:tc>
          <w:tcPr>
            <w:tcW w:w="1418" w:type="dxa"/>
          </w:tcPr>
          <w:p w14:paraId="28B3CED4" w14:textId="77777777"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年間５０日</w:t>
            </w:r>
          </w:p>
          <w:p w14:paraId="619074CC" w14:textId="7DCED979" w:rsidR="0060345C" w:rsidRDefault="0060345C" w:rsidP="00A6097F">
            <w:pPr>
              <w:jc w:val="center"/>
              <w:rPr>
                <w:rFonts w:ascii="ＭＳ 明朝" w:eastAsia="ＭＳ 明朝" w:hAnsi="ＭＳ 明朝"/>
                <w:sz w:val="24"/>
                <w:szCs w:val="24"/>
              </w:rPr>
            </w:pPr>
            <w:r>
              <w:rPr>
                <w:rFonts w:ascii="ＭＳ 明朝" w:eastAsia="ＭＳ 明朝" w:hAnsi="ＭＳ 明朝" w:hint="eastAsia"/>
                <w:sz w:val="24"/>
                <w:szCs w:val="24"/>
              </w:rPr>
              <w:t>(400時間)</w:t>
            </w:r>
          </w:p>
        </w:tc>
        <w:tc>
          <w:tcPr>
            <w:tcW w:w="1701" w:type="dxa"/>
          </w:tcPr>
          <w:p w14:paraId="7781E36E" w14:textId="77777777" w:rsidR="00A6097F" w:rsidRDefault="0060345C" w:rsidP="00A6097F">
            <w:pPr>
              <w:jc w:val="center"/>
              <w:rPr>
                <w:rFonts w:ascii="ＭＳ 明朝" w:eastAsia="ＭＳ 明朝" w:hAnsi="ＭＳ 明朝"/>
                <w:sz w:val="24"/>
                <w:szCs w:val="24"/>
              </w:rPr>
            </w:pPr>
            <w:r>
              <w:rPr>
                <w:rFonts w:ascii="ＭＳ 明朝" w:eastAsia="ＭＳ 明朝" w:hAnsi="ＭＳ 明朝" w:hint="eastAsia"/>
                <w:sz w:val="24"/>
                <w:szCs w:val="24"/>
              </w:rPr>
              <w:t>年間１２５日</w:t>
            </w:r>
          </w:p>
          <w:p w14:paraId="7DDD96B0" w14:textId="71A1BB4B" w:rsidR="0060345C" w:rsidRDefault="0060345C" w:rsidP="00A6097F">
            <w:pPr>
              <w:jc w:val="center"/>
              <w:rPr>
                <w:rFonts w:ascii="ＭＳ 明朝" w:eastAsia="ＭＳ 明朝" w:hAnsi="ＭＳ 明朝"/>
                <w:sz w:val="24"/>
                <w:szCs w:val="24"/>
              </w:rPr>
            </w:pPr>
            <w:r>
              <w:rPr>
                <w:rFonts w:ascii="ＭＳ 明朝" w:eastAsia="ＭＳ 明朝" w:hAnsi="ＭＳ 明朝" w:hint="eastAsia"/>
                <w:sz w:val="24"/>
                <w:szCs w:val="24"/>
              </w:rPr>
              <w:t>(1,000時間)</w:t>
            </w:r>
          </w:p>
        </w:tc>
        <w:tc>
          <w:tcPr>
            <w:tcW w:w="2268" w:type="dxa"/>
          </w:tcPr>
          <w:p w14:paraId="2129B1B0" w14:textId="5D1E7DFF" w:rsidR="00A6097F" w:rsidRDefault="0060345C" w:rsidP="00A6097F">
            <w:pPr>
              <w:rPr>
                <w:rFonts w:ascii="ＭＳ 明朝" w:eastAsia="ＭＳ 明朝" w:hAnsi="ＭＳ 明朝"/>
                <w:sz w:val="24"/>
                <w:szCs w:val="24"/>
              </w:rPr>
            </w:pPr>
            <w:r>
              <w:rPr>
                <w:rFonts w:ascii="ＭＳ 明朝" w:eastAsia="ＭＳ 明朝" w:hAnsi="ＭＳ 明朝" w:hint="eastAsia"/>
                <w:sz w:val="24"/>
                <w:szCs w:val="24"/>
              </w:rPr>
              <w:t>在来工法による継手、仕口などの加工</w:t>
            </w:r>
          </w:p>
        </w:tc>
      </w:tr>
      <w:tr w:rsidR="00A6097F" w14:paraId="2DF614E1" w14:textId="57925E77" w:rsidTr="0060345C">
        <w:tc>
          <w:tcPr>
            <w:tcW w:w="1555" w:type="dxa"/>
            <w:vAlign w:val="center"/>
          </w:tcPr>
          <w:p w14:paraId="261F33D4" w14:textId="6DD093DA"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建築設計科</w:t>
            </w:r>
          </w:p>
        </w:tc>
        <w:tc>
          <w:tcPr>
            <w:tcW w:w="1417" w:type="dxa"/>
            <w:vAlign w:val="center"/>
          </w:tcPr>
          <w:p w14:paraId="16141599" w14:textId="32780966"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２年間</w:t>
            </w:r>
          </w:p>
        </w:tc>
        <w:tc>
          <w:tcPr>
            <w:tcW w:w="1418" w:type="dxa"/>
          </w:tcPr>
          <w:p w14:paraId="2B703E4A" w14:textId="4B3AC557" w:rsidR="00A6097F" w:rsidRDefault="00A6097F" w:rsidP="00A6097F">
            <w:pPr>
              <w:jc w:val="center"/>
              <w:rPr>
                <w:rFonts w:ascii="ＭＳ 明朝" w:eastAsia="ＭＳ 明朝" w:hAnsi="ＭＳ 明朝"/>
                <w:sz w:val="24"/>
                <w:szCs w:val="24"/>
              </w:rPr>
            </w:pPr>
            <w:r>
              <w:rPr>
                <w:rFonts w:ascii="ＭＳ 明朝" w:eastAsia="ＭＳ 明朝" w:hAnsi="ＭＳ 明朝" w:hint="eastAsia"/>
                <w:sz w:val="24"/>
                <w:szCs w:val="24"/>
              </w:rPr>
              <w:t>年間</w:t>
            </w:r>
            <w:r w:rsidR="0060345C">
              <w:rPr>
                <w:rFonts w:ascii="ＭＳ 明朝" w:eastAsia="ＭＳ 明朝" w:hAnsi="ＭＳ 明朝" w:hint="eastAsia"/>
                <w:sz w:val="24"/>
                <w:szCs w:val="24"/>
              </w:rPr>
              <w:t>５</w:t>
            </w:r>
            <w:r w:rsidR="00050951">
              <w:rPr>
                <w:rFonts w:ascii="ＭＳ 明朝" w:eastAsia="ＭＳ 明朝" w:hAnsi="ＭＳ 明朝" w:hint="eastAsia"/>
                <w:sz w:val="24"/>
                <w:szCs w:val="24"/>
              </w:rPr>
              <w:t>５</w:t>
            </w:r>
            <w:r w:rsidR="0060345C">
              <w:rPr>
                <w:rFonts w:ascii="ＭＳ 明朝" w:eastAsia="ＭＳ 明朝" w:hAnsi="ＭＳ 明朝" w:hint="eastAsia"/>
                <w:sz w:val="24"/>
                <w:szCs w:val="24"/>
              </w:rPr>
              <w:t>日</w:t>
            </w:r>
          </w:p>
          <w:p w14:paraId="1B8D504C" w14:textId="26A4F8B8" w:rsidR="0060345C" w:rsidRDefault="0060345C" w:rsidP="00A6097F">
            <w:pPr>
              <w:jc w:val="center"/>
              <w:rPr>
                <w:rFonts w:ascii="ＭＳ 明朝" w:eastAsia="ＭＳ 明朝" w:hAnsi="ＭＳ 明朝"/>
                <w:sz w:val="24"/>
                <w:szCs w:val="24"/>
              </w:rPr>
            </w:pPr>
            <w:r>
              <w:rPr>
                <w:rFonts w:ascii="ＭＳ 明朝" w:eastAsia="ＭＳ 明朝" w:hAnsi="ＭＳ 明朝" w:hint="eastAsia"/>
                <w:sz w:val="24"/>
                <w:szCs w:val="24"/>
              </w:rPr>
              <w:t>(4</w:t>
            </w:r>
            <w:r w:rsidR="00050951">
              <w:rPr>
                <w:rFonts w:ascii="ＭＳ 明朝" w:eastAsia="ＭＳ 明朝" w:hAnsi="ＭＳ 明朝" w:hint="eastAsia"/>
                <w:sz w:val="24"/>
                <w:szCs w:val="24"/>
              </w:rPr>
              <w:t>40</w:t>
            </w:r>
            <w:r>
              <w:rPr>
                <w:rFonts w:ascii="ＭＳ 明朝" w:eastAsia="ＭＳ 明朝" w:hAnsi="ＭＳ 明朝" w:hint="eastAsia"/>
                <w:sz w:val="24"/>
                <w:szCs w:val="24"/>
              </w:rPr>
              <w:t>時間)</w:t>
            </w:r>
          </w:p>
        </w:tc>
        <w:tc>
          <w:tcPr>
            <w:tcW w:w="1701" w:type="dxa"/>
          </w:tcPr>
          <w:p w14:paraId="6FEDD39F" w14:textId="5A4DC98D" w:rsidR="00A6097F" w:rsidRDefault="0060345C" w:rsidP="00A6097F">
            <w:pPr>
              <w:jc w:val="center"/>
              <w:rPr>
                <w:rFonts w:ascii="ＭＳ 明朝" w:eastAsia="ＭＳ 明朝" w:hAnsi="ＭＳ 明朝"/>
                <w:sz w:val="24"/>
                <w:szCs w:val="24"/>
              </w:rPr>
            </w:pPr>
            <w:r>
              <w:rPr>
                <w:rFonts w:ascii="ＭＳ 明朝" w:eastAsia="ＭＳ 明朝" w:hAnsi="ＭＳ 明朝" w:hint="eastAsia"/>
                <w:sz w:val="24"/>
                <w:szCs w:val="24"/>
              </w:rPr>
              <w:t>年間</w:t>
            </w:r>
            <w:r w:rsidR="00050951">
              <w:rPr>
                <w:rFonts w:ascii="ＭＳ 明朝" w:eastAsia="ＭＳ 明朝" w:hAnsi="ＭＳ 明朝" w:hint="eastAsia"/>
                <w:sz w:val="24"/>
                <w:szCs w:val="24"/>
              </w:rPr>
              <w:t>１２０</w:t>
            </w:r>
            <w:r>
              <w:rPr>
                <w:rFonts w:ascii="ＭＳ 明朝" w:eastAsia="ＭＳ 明朝" w:hAnsi="ＭＳ 明朝" w:hint="eastAsia"/>
                <w:sz w:val="24"/>
                <w:szCs w:val="24"/>
              </w:rPr>
              <w:t>日</w:t>
            </w:r>
          </w:p>
          <w:p w14:paraId="174E328D" w14:textId="5C2FA8E3" w:rsidR="0060345C" w:rsidRDefault="0060345C" w:rsidP="00A6097F">
            <w:pPr>
              <w:jc w:val="center"/>
              <w:rPr>
                <w:rFonts w:ascii="ＭＳ 明朝" w:eastAsia="ＭＳ 明朝" w:hAnsi="ＭＳ 明朝"/>
                <w:sz w:val="24"/>
                <w:szCs w:val="24"/>
              </w:rPr>
            </w:pPr>
            <w:r>
              <w:rPr>
                <w:rFonts w:ascii="ＭＳ 明朝" w:eastAsia="ＭＳ 明朝" w:hAnsi="ＭＳ 明朝" w:hint="eastAsia"/>
                <w:sz w:val="24"/>
                <w:szCs w:val="24"/>
              </w:rPr>
              <w:t>(</w:t>
            </w:r>
            <w:r w:rsidR="009212A8">
              <w:rPr>
                <w:rFonts w:ascii="ＭＳ 明朝" w:eastAsia="ＭＳ 明朝" w:hAnsi="ＭＳ 明朝" w:hint="eastAsia"/>
                <w:sz w:val="24"/>
                <w:szCs w:val="24"/>
              </w:rPr>
              <w:t>9</w:t>
            </w:r>
            <w:r w:rsidR="00050951">
              <w:rPr>
                <w:rFonts w:ascii="ＭＳ 明朝" w:eastAsia="ＭＳ 明朝" w:hAnsi="ＭＳ 明朝" w:hint="eastAsia"/>
                <w:sz w:val="24"/>
                <w:szCs w:val="24"/>
              </w:rPr>
              <w:t>60</w:t>
            </w:r>
            <w:r>
              <w:rPr>
                <w:rFonts w:ascii="ＭＳ 明朝" w:eastAsia="ＭＳ 明朝" w:hAnsi="ＭＳ 明朝" w:hint="eastAsia"/>
                <w:sz w:val="24"/>
                <w:szCs w:val="24"/>
              </w:rPr>
              <w:t>時間)</w:t>
            </w:r>
          </w:p>
        </w:tc>
        <w:tc>
          <w:tcPr>
            <w:tcW w:w="2268" w:type="dxa"/>
          </w:tcPr>
          <w:p w14:paraId="253ED78B" w14:textId="16CBA11D" w:rsidR="00A6097F" w:rsidRDefault="0060345C" w:rsidP="00A6097F">
            <w:pPr>
              <w:rPr>
                <w:rFonts w:ascii="ＭＳ 明朝" w:eastAsia="ＭＳ 明朝" w:hAnsi="ＭＳ 明朝"/>
                <w:sz w:val="24"/>
                <w:szCs w:val="24"/>
              </w:rPr>
            </w:pPr>
            <w:r>
              <w:rPr>
                <w:rFonts w:ascii="ＭＳ 明朝" w:eastAsia="ＭＳ 明朝" w:hAnsi="ＭＳ 明朝" w:hint="eastAsia"/>
                <w:sz w:val="24"/>
                <w:szCs w:val="24"/>
              </w:rPr>
              <w:t>建築物の</w:t>
            </w:r>
            <w:r w:rsidR="00441759">
              <w:rPr>
                <w:rFonts w:ascii="ＭＳ 明朝" w:eastAsia="ＭＳ 明朝" w:hAnsi="ＭＳ 明朝" w:hint="eastAsia"/>
                <w:sz w:val="24"/>
                <w:szCs w:val="24"/>
              </w:rPr>
              <w:t>製図及び簡単な</w:t>
            </w:r>
            <w:r>
              <w:rPr>
                <w:rFonts w:ascii="ＭＳ 明朝" w:eastAsia="ＭＳ 明朝" w:hAnsi="ＭＳ 明朝" w:hint="eastAsia"/>
                <w:sz w:val="24"/>
                <w:szCs w:val="24"/>
              </w:rPr>
              <w:t>設計</w:t>
            </w:r>
          </w:p>
        </w:tc>
      </w:tr>
    </w:tbl>
    <w:p w14:paraId="035FD065" w14:textId="75E575D4" w:rsidR="00A6097F" w:rsidRDefault="006F4E58" w:rsidP="00A6097F">
      <w:pPr>
        <w:rPr>
          <w:rFonts w:ascii="ＭＳ 明朝" w:eastAsia="ＭＳ 明朝" w:hAnsi="ＭＳ 明朝"/>
          <w:sz w:val="24"/>
          <w:szCs w:val="24"/>
        </w:rPr>
      </w:pPr>
      <w:r>
        <w:rPr>
          <w:rFonts w:ascii="ＭＳ 明朝" w:eastAsia="ＭＳ 明朝" w:hAnsi="ＭＳ 明朝" w:hint="eastAsia"/>
          <w:sz w:val="24"/>
          <w:szCs w:val="24"/>
        </w:rPr>
        <w:t xml:space="preserve">　</w:t>
      </w:r>
      <w:r w:rsidR="00D62F41">
        <w:rPr>
          <w:rFonts w:ascii="ＭＳ 明朝" w:eastAsia="ＭＳ 明朝" w:hAnsi="ＭＳ 明朝" w:hint="eastAsia"/>
          <w:sz w:val="24"/>
          <w:szCs w:val="24"/>
        </w:rPr>
        <w:t>訓練は、職業訓練校に集合して行う集合訓練と、各事業所で通常の仕事を通して行われる分散訓練で構成され、年間の総訓練時間は1,400時間となります。</w:t>
      </w:r>
    </w:p>
    <w:p w14:paraId="19E859B9" w14:textId="0AE9B36F" w:rsidR="00BB0095" w:rsidRPr="003D7BAE" w:rsidRDefault="00BB0095" w:rsidP="00BB0095">
      <w:pPr>
        <w:rPr>
          <w:rFonts w:ascii="ＭＳ 明朝" w:eastAsia="ＭＳ 明朝" w:hAnsi="ＭＳ 明朝"/>
          <w:b/>
          <w:bCs/>
          <w:sz w:val="24"/>
          <w:szCs w:val="24"/>
        </w:rPr>
      </w:pPr>
      <w:r w:rsidRPr="003D7BAE">
        <w:rPr>
          <w:rFonts w:ascii="ＭＳ ゴシック" w:eastAsia="ＭＳ ゴシック" w:hAnsi="ＭＳ ゴシック" w:hint="eastAsia"/>
          <w:b/>
          <w:bCs/>
          <w:sz w:val="24"/>
          <w:szCs w:val="24"/>
        </w:rPr>
        <w:t>【授業料】</w:t>
      </w:r>
    </w:p>
    <w:p w14:paraId="40EB31F5" w14:textId="122C0F20" w:rsidR="00BB0095" w:rsidRDefault="00BB0095" w:rsidP="00A6097F">
      <w:pPr>
        <w:rPr>
          <w:rFonts w:ascii="ＭＳ 明朝" w:eastAsia="ＭＳ 明朝" w:hAnsi="ＭＳ 明朝"/>
          <w:sz w:val="24"/>
          <w:szCs w:val="24"/>
        </w:rPr>
      </w:pPr>
      <w:r>
        <w:rPr>
          <w:rFonts w:ascii="ＭＳ 明朝" w:eastAsia="ＭＳ 明朝" w:hAnsi="ＭＳ 明朝" w:hint="eastAsia"/>
          <w:sz w:val="24"/>
          <w:szCs w:val="24"/>
        </w:rPr>
        <w:t xml:space="preserve">〇訓練生１名につき、年間１２０，０００円　</w:t>
      </w:r>
      <w:r w:rsidR="00E725F9" w:rsidRPr="00E725F9">
        <w:rPr>
          <w:rFonts w:ascii="ＭＳ 明朝" w:eastAsia="ＭＳ 明朝" w:hAnsi="ＭＳ 明朝" w:hint="eastAsia"/>
          <w:szCs w:val="21"/>
        </w:rPr>
        <w:t>（</w:t>
      </w:r>
      <w:r w:rsidRPr="00BB0095">
        <w:rPr>
          <w:rFonts w:ascii="ＭＳ 明朝" w:eastAsia="ＭＳ 明朝" w:hAnsi="ＭＳ 明朝" w:hint="eastAsia"/>
          <w:szCs w:val="21"/>
        </w:rPr>
        <w:t>※令和</w:t>
      </w:r>
      <w:r w:rsidR="00A71BF8">
        <w:rPr>
          <w:rFonts w:ascii="ＭＳ 明朝" w:eastAsia="ＭＳ 明朝" w:hAnsi="ＭＳ 明朝" w:hint="eastAsia"/>
          <w:szCs w:val="21"/>
        </w:rPr>
        <w:t>７</w:t>
      </w:r>
      <w:r w:rsidRPr="00BB0095">
        <w:rPr>
          <w:rFonts w:ascii="ＭＳ 明朝" w:eastAsia="ＭＳ 明朝" w:hAnsi="ＭＳ 明朝" w:hint="eastAsia"/>
          <w:szCs w:val="21"/>
        </w:rPr>
        <w:t>年度実績</w:t>
      </w:r>
      <w:r w:rsidR="00E725F9">
        <w:rPr>
          <w:rFonts w:ascii="ＭＳ 明朝" w:eastAsia="ＭＳ 明朝" w:hAnsi="ＭＳ 明朝" w:hint="eastAsia"/>
          <w:szCs w:val="21"/>
        </w:rPr>
        <w:t>）</w:t>
      </w:r>
    </w:p>
    <w:p w14:paraId="39A41566" w14:textId="1EE5E897" w:rsidR="00BB0095" w:rsidRDefault="00BB0095" w:rsidP="00A6097F">
      <w:pPr>
        <w:rPr>
          <w:rFonts w:ascii="ＭＳ 明朝" w:eastAsia="ＭＳ 明朝" w:hAnsi="ＭＳ 明朝"/>
          <w:sz w:val="24"/>
          <w:szCs w:val="24"/>
        </w:rPr>
      </w:pPr>
      <w:r>
        <w:rPr>
          <w:rFonts w:ascii="ＭＳ 明朝" w:eastAsia="ＭＳ 明朝" w:hAnsi="ＭＳ 明朝" w:hint="eastAsia"/>
          <w:sz w:val="24"/>
          <w:szCs w:val="24"/>
        </w:rPr>
        <w:t>〇</w:t>
      </w:r>
      <w:r w:rsidR="009D7686">
        <w:rPr>
          <w:rFonts w:ascii="ＭＳ 明朝" w:eastAsia="ＭＳ 明朝" w:hAnsi="ＭＳ 明朝" w:hint="eastAsia"/>
          <w:sz w:val="24"/>
          <w:szCs w:val="24"/>
        </w:rPr>
        <w:t>授業</w:t>
      </w:r>
      <w:r>
        <w:rPr>
          <w:rFonts w:ascii="ＭＳ 明朝" w:eastAsia="ＭＳ 明朝" w:hAnsi="ＭＳ 明朝" w:hint="eastAsia"/>
          <w:sz w:val="24"/>
          <w:szCs w:val="24"/>
        </w:rPr>
        <w:t>料は全額事業主負担となります。</w:t>
      </w:r>
    </w:p>
    <w:p w14:paraId="322A6288" w14:textId="45AFECEC" w:rsidR="00456D24" w:rsidRPr="003D7BAE" w:rsidRDefault="00456D24" w:rsidP="00456D24">
      <w:pPr>
        <w:rPr>
          <w:rFonts w:ascii="ＭＳ 明朝" w:eastAsia="ＭＳ 明朝" w:hAnsi="ＭＳ 明朝"/>
          <w:b/>
          <w:bCs/>
          <w:sz w:val="24"/>
          <w:szCs w:val="24"/>
        </w:rPr>
      </w:pPr>
      <w:r w:rsidRPr="003D7BAE">
        <w:rPr>
          <w:rFonts w:ascii="ＭＳ ゴシック" w:eastAsia="ＭＳ ゴシック" w:hAnsi="ＭＳ ゴシック" w:hint="eastAsia"/>
          <w:b/>
          <w:bCs/>
          <w:sz w:val="24"/>
          <w:szCs w:val="24"/>
        </w:rPr>
        <w:t>【特　典】</w:t>
      </w:r>
    </w:p>
    <w:p w14:paraId="5A4F1736" w14:textId="60AB55F2" w:rsidR="0039464F" w:rsidRDefault="0039464F" w:rsidP="00A6097F">
      <w:pPr>
        <w:rPr>
          <w:rFonts w:ascii="ＭＳ 明朝" w:eastAsia="ＭＳ 明朝" w:hAnsi="ＭＳ 明朝"/>
          <w:sz w:val="24"/>
          <w:szCs w:val="24"/>
        </w:rPr>
      </w:pPr>
      <w:r>
        <w:rPr>
          <w:rFonts w:ascii="ＭＳ 明朝" w:eastAsia="ＭＳ 明朝" w:hAnsi="ＭＳ 明朝" w:hint="eastAsia"/>
          <w:sz w:val="24"/>
          <w:szCs w:val="24"/>
        </w:rPr>
        <w:t xml:space="preserve">　</w:t>
      </w:r>
      <w:r w:rsidR="00413673">
        <w:rPr>
          <w:rFonts w:ascii="ＭＳ 明朝" w:eastAsia="ＭＳ 明朝" w:hAnsi="ＭＳ 明朝" w:hint="eastAsia"/>
          <w:sz w:val="24"/>
          <w:szCs w:val="24"/>
        </w:rPr>
        <w:t>職</w:t>
      </w:r>
      <w:r w:rsidR="00C00238">
        <w:rPr>
          <w:rFonts w:ascii="ＭＳ 明朝" w:eastAsia="ＭＳ 明朝" w:hAnsi="ＭＳ 明朝" w:hint="eastAsia"/>
          <w:sz w:val="24"/>
          <w:szCs w:val="24"/>
        </w:rPr>
        <w:t>業訓練修了者には資格等の取得の際に有利な取扱いとなる</w:t>
      </w:r>
      <w:r w:rsidR="003D7BAE">
        <w:rPr>
          <w:rFonts w:ascii="ＭＳ 明朝" w:eastAsia="ＭＳ 明朝" w:hAnsi="ＭＳ 明朝" w:hint="eastAsia"/>
          <w:sz w:val="24"/>
          <w:szCs w:val="24"/>
        </w:rPr>
        <w:t>特典があります。</w:t>
      </w:r>
    </w:p>
    <w:p w14:paraId="4DB7E873" w14:textId="04E38DEB" w:rsidR="00456D24" w:rsidRDefault="00456D24" w:rsidP="00A6097F">
      <w:pPr>
        <w:rPr>
          <w:rFonts w:ascii="ＭＳ 明朝" w:eastAsia="ＭＳ 明朝" w:hAnsi="ＭＳ 明朝"/>
          <w:sz w:val="24"/>
          <w:szCs w:val="24"/>
        </w:rPr>
      </w:pPr>
      <w:r>
        <w:rPr>
          <w:rFonts w:ascii="ＭＳ 明朝" w:eastAsia="ＭＳ 明朝" w:hAnsi="ＭＳ 明朝" w:hint="eastAsia"/>
          <w:sz w:val="24"/>
          <w:szCs w:val="24"/>
        </w:rPr>
        <w:t>〇</w:t>
      </w:r>
      <w:r w:rsidR="00BE7080">
        <w:rPr>
          <w:rFonts w:ascii="ＭＳ 明朝" w:eastAsia="ＭＳ 明朝" w:hAnsi="ＭＳ 明朝" w:hint="eastAsia"/>
          <w:sz w:val="24"/>
          <w:szCs w:val="24"/>
        </w:rPr>
        <w:t>「技能士補」の資格が取得できます。</w:t>
      </w:r>
    </w:p>
    <w:p w14:paraId="5566F3E2" w14:textId="4BF5B0B0" w:rsidR="00456D24" w:rsidRDefault="00BE7080" w:rsidP="00A6097F">
      <w:pPr>
        <w:rPr>
          <w:rFonts w:ascii="ＭＳ 明朝" w:eastAsia="ＭＳ 明朝" w:hAnsi="ＭＳ 明朝"/>
          <w:sz w:val="24"/>
          <w:szCs w:val="24"/>
        </w:rPr>
      </w:pPr>
      <w:r>
        <w:rPr>
          <w:rFonts w:ascii="ＭＳ 明朝" w:eastAsia="ＭＳ 明朝" w:hAnsi="ＭＳ 明朝" w:hint="eastAsia"/>
          <w:sz w:val="24"/>
          <w:szCs w:val="24"/>
        </w:rPr>
        <w:t>〇</w:t>
      </w:r>
      <w:r w:rsidR="00866841">
        <w:rPr>
          <w:rFonts w:ascii="ＭＳ 明朝" w:eastAsia="ＭＳ 明朝" w:hAnsi="ＭＳ 明朝" w:hint="eastAsia"/>
          <w:sz w:val="24"/>
          <w:szCs w:val="24"/>
        </w:rPr>
        <w:t>「２級技能検定」受験の際、学科試験が免除されます。</w:t>
      </w:r>
    </w:p>
    <w:p w14:paraId="42A11268" w14:textId="2F83AF72" w:rsidR="00866841" w:rsidRDefault="00866841" w:rsidP="0086684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〇</w:t>
      </w:r>
      <w:r w:rsidR="00441759">
        <w:rPr>
          <w:rFonts w:ascii="ＭＳ 明朝" w:eastAsia="ＭＳ 明朝" w:hAnsi="ＭＳ 明朝" w:hint="eastAsia"/>
          <w:sz w:val="24"/>
          <w:szCs w:val="24"/>
        </w:rPr>
        <w:t>「</w:t>
      </w:r>
      <w:r>
        <w:rPr>
          <w:rFonts w:ascii="ＭＳ 明朝" w:eastAsia="ＭＳ 明朝" w:hAnsi="ＭＳ 明朝" w:hint="eastAsia"/>
          <w:sz w:val="24"/>
          <w:szCs w:val="24"/>
        </w:rPr>
        <w:t>１級技能検定」「２級技能検定」「職業訓練指導員免許」などの受験資格の「経験年数」要件が短縮されます。</w:t>
      </w:r>
    </w:p>
    <w:p w14:paraId="76DB177C" w14:textId="5D1F7BD6" w:rsidR="007D1E5E" w:rsidRPr="007D1E5E" w:rsidRDefault="007D1E5E" w:rsidP="0086684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○建築設計科</w:t>
      </w:r>
      <w:r w:rsidR="00CF644B">
        <w:rPr>
          <w:rFonts w:ascii="ＭＳ 明朝" w:eastAsia="ＭＳ 明朝" w:hAnsi="ＭＳ 明朝" w:hint="eastAsia"/>
          <w:sz w:val="24"/>
          <w:szCs w:val="24"/>
        </w:rPr>
        <w:t>修了者は、２級建築士試験を実務経験０年で受験、実務経験２年で登録可能となります。</w:t>
      </w:r>
    </w:p>
    <w:p w14:paraId="598811B9" w14:textId="468BD747" w:rsidR="008D709E" w:rsidRPr="003D7BAE" w:rsidRDefault="008D709E" w:rsidP="008D709E">
      <w:pPr>
        <w:rPr>
          <w:rFonts w:ascii="ＭＳ 明朝" w:eastAsia="ＭＳ 明朝" w:hAnsi="ＭＳ 明朝"/>
          <w:b/>
          <w:bCs/>
          <w:sz w:val="24"/>
          <w:szCs w:val="24"/>
        </w:rPr>
      </w:pPr>
      <w:bookmarkStart w:id="0" w:name="_Hlk86134412"/>
      <w:r w:rsidRPr="003D7BAE">
        <w:rPr>
          <w:rFonts w:ascii="ＭＳ ゴシック" w:eastAsia="ＭＳ ゴシック" w:hAnsi="ＭＳ ゴシック" w:hint="eastAsia"/>
          <w:b/>
          <w:bCs/>
          <w:sz w:val="24"/>
          <w:szCs w:val="24"/>
        </w:rPr>
        <w:t>【事業主への助成】</w:t>
      </w:r>
    </w:p>
    <w:bookmarkEnd w:id="0"/>
    <w:p w14:paraId="54FF63D2" w14:textId="199A7DE8" w:rsidR="008D709E" w:rsidRDefault="008D709E" w:rsidP="008D709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〇</w:t>
      </w:r>
      <w:r w:rsidR="00A22C38">
        <w:rPr>
          <w:rFonts w:ascii="ＭＳ 明朝" w:eastAsia="ＭＳ 明朝" w:hAnsi="ＭＳ 明朝" w:hint="eastAsia"/>
          <w:sz w:val="24"/>
          <w:szCs w:val="24"/>
        </w:rPr>
        <w:t>従業員を訓練生として派遣する事業主に対して</w:t>
      </w:r>
      <w:r w:rsidR="002676AC">
        <w:rPr>
          <w:rFonts w:ascii="ＭＳ 明朝" w:eastAsia="ＭＳ 明朝" w:hAnsi="ＭＳ 明朝" w:hint="eastAsia"/>
          <w:sz w:val="24"/>
          <w:szCs w:val="24"/>
        </w:rPr>
        <w:t>、</w:t>
      </w:r>
      <w:r w:rsidR="00A22C38">
        <w:rPr>
          <w:rFonts w:ascii="ＭＳ 明朝" w:eastAsia="ＭＳ 明朝" w:hAnsi="ＭＳ 明朝" w:hint="eastAsia"/>
          <w:sz w:val="24"/>
          <w:szCs w:val="24"/>
        </w:rPr>
        <w:t>公的助成制度</w:t>
      </w:r>
      <w:r w:rsidR="002E75E1">
        <w:rPr>
          <w:rFonts w:ascii="ＭＳ 明朝" w:eastAsia="ＭＳ 明朝" w:hAnsi="ＭＳ 明朝" w:hint="eastAsia"/>
          <w:sz w:val="24"/>
          <w:szCs w:val="24"/>
        </w:rPr>
        <w:t>（国の「人材開発支援助成金」）</w:t>
      </w:r>
      <w:r w:rsidR="00A22C38">
        <w:rPr>
          <w:rFonts w:ascii="ＭＳ 明朝" w:eastAsia="ＭＳ 明朝" w:hAnsi="ＭＳ 明朝" w:hint="eastAsia"/>
          <w:sz w:val="24"/>
          <w:szCs w:val="24"/>
        </w:rPr>
        <w:t>があり、助成金</w:t>
      </w:r>
      <w:r w:rsidR="002E75E1">
        <w:rPr>
          <w:rFonts w:ascii="ＭＳ 明朝" w:eastAsia="ＭＳ 明朝" w:hAnsi="ＭＳ 明朝" w:hint="eastAsia"/>
          <w:sz w:val="24"/>
          <w:szCs w:val="24"/>
        </w:rPr>
        <w:t>の活用により</w:t>
      </w:r>
      <w:r w:rsidR="00A22C38">
        <w:rPr>
          <w:rFonts w:ascii="ＭＳ 明朝" w:eastAsia="ＭＳ 明朝" w:hAnsi="ＭＳ 明朝" w:hint="eastAsia"/>
          <w:sz w:val="24"/>
          <w:szCs w:val="24"/>
        </w:rPr>
        <w:t>少ない事業所負担で従業員の職業育成を図ることができます。</w:t>
      </w:r>
      <w:r w:rsidR="002E75E1">
        <w:rPr>
          <w:rFonts w:ascii="ＭＳ 明朝" w:eastAsia="ＭＳ 明朝" w:hAnsi="ＭＳ 明朝" w:hint="eastAsia"/>
          <w:sz w:val="24"/>
          <w:szCs w:val="24"/>
        </w:rPr>
        <w:t>※助成金の受給には一定の条件があります。</w:t>
      </w:r>
    </w:p>
    <w:p w14:paraId="045801EF" w14:textId="77777777" w:rsidR="003D7BAE" w:rsidRDefault="002676AC" w:rsidP="003D7BAE">
      <w:pPr>
        <w:rPr>
          <w:rFonts w:ascii="ＭＳ ゴシック" w:eastAsia="ＭＳ ゴシック" w:hAnsi="ＭＳ ゴシック"/>
          <w:b/>
          <w:bCs/>
          <w:sz w:val="28"/>
          <w:szCs w:val="28"/>
        </w:rPr>
      </w:pPr>
      <w:r w:rsidRPr="003D7BAE">
        <w:rPr>
          <w:rFonts w:ascii="ＭＳ ゴシック" w:eastAsia="ＭＳ ゴシック" w:hAnsi="ＭＳ ゴシック" w:hint="eastAsia"/>
          <w:b/>
          <w:bCs/>
          <w:sz w:val="24"/>
          <w:szCs w:val="24"/>
        </w:rPr>
        <w:t>【募集期間】</w:t>
      </w:r>
      <w:r w:rsidR="003D7BAE">
        <w:rPr>
          <w:rFonts w:ascii="ＭＳ ゴシック" w:eastAsia="ＭＳ ゴシック" w:hAnsi="ＭＳ ゴシック" w:hint="eastAsia"/>
          <w:b/>
          <w:bCs/>
          <w:sz w:val="28"/>
          <w:szCs w:val="28"/>
        </w:rPr>
        <w:t xml:space="preserve">　</w:t>
      </w:r>
    </w:p>
    <w:p w14:paraId="56DCDC56" w14:textId="06D743FE" w:rsidR="002676AC" w:rsidRDefault="003D7BAE" w:rsidP="003D7BAE">
      <w:pPr>
        <w:rPr>
          <w:rFonts w:ascii="ＭＳ 明朝" w:eastAsia="ＭＳ 明朝" w:hAnsi="ＭＳ 明朝"/>
          <w:sz w:val="24"/>
          <w:szCs w:val="24"/>
        </w:rPr>
      </w:pPr>
      <w:r w:rsidRPr="00413673">
        <w:rPr>
          <w:rFonts w:ascii="ＭＳ 明朝" w:eastAsia="ＭＳ 明朝" w:hAnsi="ＭＳ 明朝" w:hint="eastAsia"/>
          <w:sz w:val="24"/>
          <w:szCs w:val="24"/>
        </w:rPr>
        <w:t>〇</w:t>
      </w:r>
      <w:r w:rsidR="002676AC">
        <w:rPr>
          <w:rFonts w:ascii="ＭＳ 明朝" w:eastAsia="ＭＳ 明朝" w:hAnsi="ＭＳ 明朝" w:hint="eastAsia"/>
          <w:sz w:val="24"/>
          <w:szCs w:val="24"/>
        </w:rPr>
        <w:t>令和</w:t>
      </w:r>
      <w:r w:rsidR="00A71BF8">
        <w:rPr>
          <w:rFonts w:ascii="ＭＳ 明朝" w:eastAsia="ＭＳ 明朝" w:hAnsi="ＭＳ 明朝" w:hint="eastAsia"/>
          <w:sz w:val="24"/>
          <w:szCs w:val="24"/>
        </w:rPr>
        <w:t>７</w:t>
      </w:r>
      <w:r w:rsidR="002676AC">
        <w:rPr>
          <w:rFonts w:ascii="ＭＳ 明朝" w:eastAsia="ＭＳ 明朝" w:hAnsi="ＭＳ 明朝" w:hint="eastAsia"/>
          <w:sz w:val="24"/>
          <w:szCs w:val="24"/>
        </w:rPr>
        <w:t>年</w:t>
      </w:r>
      <w:r w:rsidR="00441759">
        <w:rPr>
          <w:rFonts w:ascii="ＭＳ 明朝" w:eastAsia="ＭＳ 明朝" w:hAnsi="ＭＳ 明朝" w:hint="eastAsia"/>
          <w:sz w:val="24"/>
          <w:szCs w:val="24"/>
        </w:rPr>
        <w:t>９</w:t>
      </w:r>
      <w:r w:rsidR="002676AC">
        <w:rPr>
          <w:rFonts w:ascii="ＭＳ 明朝" w:eastAsia="ＭＳ 明朝" w:hAnsi="ＭＳ 明朝" w:hint="eastAsia"/>
          <w:sz w:val="24"/>
          <w:szCs w:val="24"/>
        </w:rPr>
        <w:t>月</w:t>
      </w:r>
      <w:r w:rsidR="00A71BF8">
        <w:rPr>
          <w:rFonts w:ascii="ＭＳ 明朝" w:eastAsia="ＭＳ 明朝" w:hAnsi="ＭＳ 明朝" w:hint="eastAsia"/>
          <w:sz w:val="24"/>
          <w:szCs w:val="24"/>
        </w:rPr>
        <w:t>１</w:t>
      </w:r>
      <w:r w:rsidR="002676AC">
        <w:rPr>
          <w:rFonts w:ascii="ＭＳ 明朝" w:eastAsia="ＭＳ 明朝" w:hAnsi="ＭＳ 明朝" w:hint="eastAsia"/>
          <w:sz w:val="24"/>
          <w:szCs w:val="24"/>
        </w:rPr>
        <w:t>日（</w:t>
      </w:r>
      <w:r w:rsidR="008319B8">
        <w:rPr>
          <w:rFonts w:ascii="ＭＳ 明朝" w:eastAsia="ＭＳ 明朝" w:hAnsi="ＭＳ 明朝" w:hint="eastAsia"/>
          <w:sz w:val="24"/>
          <w:szCs w:val="24"/>
        </w:rPr>
        <w:t>月</w:t>
      </w:r>
      <w:r w:rsidR="002676AC">
        <w:rPr>
          <w:rFonts w:ascii="ＭＳ 明朝" w:eastAsia="ＭＳ 明朝" w:hAnsi="ＭＳ 明朝" w:hint="eastAsia"/>
          <w:sz w:val="24"/>
          <w:szCs w:val="24"/>
        </w:rPr>
        <w:t>）～令和</w:t>
      </w:r>
      <w:r w:rsidR="00A71BF8">
        <w:rPr>
          <w:rFonts w:ascii="ＭＳ 明朝" w:eastAsia="ＭＳ 明朝" w:hAnsi="ＭＳ 明朝" w:hint="eastAsia"/>
          <w:sz w:val="24"/>
          <w:szCs w:val="24"/>
        </w:rPr>
        <w:t>８</w:t>
      </w:r>
      <w:r w:rsidR="002676AC">
        <w:rPr>
          <w:rFonts w:ascii="ＭＳ 明朝" w:eastAsia="ＭＳ 明朝" w:hAnsi="ＭＳ 明朝" w:hint="eastAsia"/>
          <w:sz w:val="24"/>
          <w:szCs w:val="24"/>
        </w:rPr>
        <w:t>年３月</w:t>
      </w:r>
      <w:r w:rsidR="00441759">
        <w:rPr>
          <w:rFonts w:ascii="ＭＳ 明朝" w:eastAsia="ＭＳ 明朝" w:hAnsi="ＭＳ 明朝" w:hint="eastAsia"/>
          <w:sz w:val="24"/>
          <w:szCs w:val="24"/>
        </w:rPr>
        <w:t>１</w:t>
      </w:r>
      <w:r w:rsidR="00A71BF8">
        <w:rPr>
          <w:rFonts w:ascii="ＭＳ 明朝" w:eastAsia="ＭＳ 明朝" w:hAnsi="ＭＳ 明朝" w:hint="eastAsia"/>
          <w:sz w:val="24"/>
          <w:szCs w:val="24"/>
        </w:rPr>
        <w:t>９</w:t>
      </w:r>
      <w:r w:rsidR="006C78CB">
        <w:rPr>
          <w:rFonts w:ascii="ＭＳ 明朝" w:eastAsia="ＭＳ 明朝" w:hAnsi="ＭＳ 明朝" w:hint="eastAsia"/>
          <w:sz w:val="24"/>
          <w:szCs w:val="24"/>
        </w:rPr>
        <w:t>日（</w:t>
      </w:r>
      <w:r w:rsidR="00A71BF8">
        <w:rPr>
          <w:rFonts w:ascii="ＭＳ 明朝" w:eastAsia="ＭＳ 明朝" w:hAnsi="ＭＳ 明朝" w:hint="eastAsia"/>
          <w:sz w:val="24"/>
          <w:szCs w:val="24"/>
        </w:rPr>
        <w:t>木</w:t>
      </w:r>
      <w:r w:rsidR="006C78CB">
        <w:rPr>
          <w:rFonts w:ascii="ＭＳ 明朝" w:eastAsia="ＭＳ 明朝" w:hAnsi="ＭＳ 明朝" w:hint="eastAsia"/>
          <w:sz w:val="24"/>
          <w:szCs w:val="24"/>
        </w:rPr>
        <w:t>）</w:t>
      </w:r>
    </w:p>
    <w:p w14:paraId="633CA360" w14:textId="04C181E2" w:rsidR="00787B36" w:rsidRDefault="00787B36" w:rsidP="003D7BAE">
      <w:pPr>
        <w:rPr>
          <w:rFonts w:ascii="ＭＳ 明朝" w:eastAsia="ＭＳ 明朝" w:hAnsi="ＭＳ 明朝"/>
          <w:sz w:val="24"/>
          <w:szCs w:val="24"/>
        </w:rPr>
      </w:pPr>
      <w:r w:rsidRPr="00787B36">
        <w:rPr>
          <w:rFonts w:ascii="ＭＳ ゴシック" w:eastAsia="ＭＳ ゴシック" w:hAnsi="ＭＳ ゴシック" w:hint="eastAsia"/>
          <w:b/>
          <w:bCs/>
          <w:sz w:val="24"/>
          <w:szCs w:val="24"/>
        </w:rPr>
        <w:t>【その他】</w:t>
      </w:r>
    </w:p>
    <w:p w14:paraId="35B77A4B" w14:textId="5406DAAB" w:rsidR="004A390B" w:rsidRDefault="00D96DE5" w:rsidP="003D7BAE">
      <w:pPr>
        <w:rPr>
          <w:rFonts w:ascii="ＭＳ 明朝" w:eastAsia="ＭＳ 明朝" w:hAnsi="ＭＳ 明朝"/>
          <w:sz w:val="24"/>
          <w:szCs w:val="24"/>
        </w:rPr>
      </w:pPr>
      <w:r>
        <w:rPr>
          <w:rFonts w:ascii="ＭＳ 明朝" w:eastAsia="ＭＳ 明朝" w:hAnsi="ＭＳ 明朝" w:hint="eastAsia"/>
          <w:sz w:val="24"/>
          <w:szCs w:val="24"/>
        </w:rPr>
        <w:t>○新規学卒者や現在関連事業所に勤務していないなど上記入校要件を満たしていない場合でも、</w:t>
      </w:r>
      <w:r w:rsidR="004A390B">
        <w:rPr>
          <w:rFonts w:ascii="ＭＳ 明朝" w:eastAsia="ＭＳ 明朝" w:hAnsi="ＭＳ 明朝" w:hint="eastAsia"/>
          <w:sz w:val="24"/>
          <w:szCs w:val="24"/>
        </w:rPr>
        <w:t>状況</w:t>
      </w:r>
      <w:r w:rsidR="00BC22C6">
        <w:rPr>
          <w:rFonts w:ascii="ＭＳ 明朝" w:eastAsia="ＭＳ 明朝" w:hAnsi="ＭＳ 明朝" w:hint="eastAsia"/>
          <w:sz w:val="24"/>
          <w:szCs w:val="24"/>
        </w:rPr>
        <w:t>に</w:t>
      </w:r>
      <w:r>
        <w:rPr>
          <w:rFonts w:ascii="ＭＳ 明朝" w:eastAsia="ＭＳ 明朝" w:hAnsi="ＭＳ 明朝" w:hint="eastAsia"/>
          <w:sz w:val="24"/>
          <w:szCs w:val="24"/>
        </w:rPr>
        <w:t>より</w:t>
      </w:r>
      <w:r w:rsidR="004A390B">
        <w:rPr>
          <w:rFonts w:ascii="ＭＳ 明朝" w:eastAsia="ＭＳ 明朝" w:hAnsi="ＭＳ 明朝" w:hint="eastAsia"/>
          <w:sz w:val="24"/>
          <w:szCs w:val="24"/>
        </w:rPr>
        <w:t>入校を認める場合があります。</w:t>
      </w:r>
      <w:r w:rsidR="008145B5">
        <w:rPr>
          <w:rFonts w:ascii="ＭＳ 明朝" w:eastAsia="ＭＳ 明朝" w:hAnsi="ＭＳ 明朝" w:hint="eastAsia"/>
          <w:sz w:val="24"/>
          <w:szCs w:val="24"/>
        </w:rPr>
        <w:t>男性女性問わず、</w:t>
      </w:r>
      <w:r w:rsidR="004A390B">
        <w:rPr>
          <w:rFonts w:ascii="ＭＳ 明朝" w:eastAsia="ＭＳ 明朝" w:hAnsi="ＭＳ 明朝" w:hint="eastAsia"/>
          <w:sz w:val="24"/>
          <w:szCs w:val="24"/>
        </w:rPr>
        <w:t>今後募集訓練科関連の職種を生業とする意欲のある方は、お問い合わせください。</w:t>
      </w:r>
    </w:p>
    <w:p w14:paraId="104590CB" w14:textId="77777777" w:rsidR="004A390B" w:rsidRDefault="004A390B" w:rsidP="003D7BAE">
      <w:pPr>
        <w:rPr>
          <w:rFonts w:ascii="ＭＳ 明朝" w:eastAsia="ＭＳ 明朝" w:hAnsi="ＭＳ 明朝"/>
          <w:sz w:val="24"/>
          <w:szCs w:val="24"/>
        </w:rPr>
      </w:pPr>
    </w:p>
    <w:p w14:paraId="1835EB23" w14:textId="2AAB6A64" w:rsidR="0020312E" w:rsidRDefault="003D7BAE" w:rsidP="0020312E">
      <w:pPr>
        <w:ind w:firstLineChars="900" w:firstLine="2160"/>
        <w:rPr>
          <w:rFonts w:ascii="HG丸ｺﾞｼｯｸM-PRO" w:eastAsia="HG丸ｺﾞｼｯｸM-PRO" w:hAnsi="HG丸ｺﾞｼｯｸM-PRO"/>
          <w:sz w:val="24"/>
          <w:szCs w:val="24"/>
        </w:rPr>
      </w:pPr>
      <w:r w:rsidRPr="00413673">
        <w:rPr>
          <w:rFonts w:ascii="HG丸ｺﾞｼｯｸM-PRO" w:eastAsia="HG丸ｺﾞｼｯｸM-PRO" w:hAnsi="HG丸ｺﾞｼｯｸM-PRO" w:hint="eastAsia"/>
          <w:sz w:val="24"/>
          <w:szCs w:val="24"/>
        </w:rPr>
        <w:t>問い合わせ先：</w:t>
      </w:r>
      <w:r w:rsidR="0020312E">
        <w:rPr>
          <w:rFonts w:ascii="HG丸ｺﾞｼｯｸM-PRO" w:eastAsia="HG丸ｺﾞｼｯｸM-PRO" w:hAnsi="HG丸ｺﾞｼｯｸM-PRO" w:hint="eastAsia"/>
          <w:sz w:val="24"/>
          <w:szCs w:val="24"/>
        </w:rPr>
        <w:t>陸前高田市高田町字馬場前</w:t>
      </w:r>
      <w:r w:rsidR="00050951">
        <w:rPr>
          <w:rFonts w:ascii="HG丸ｺﾞｼｯｸM-PRO" w:eastAsia="HG丸ｺﾞｼｯｸM-PRO" w:hAnsi="HG丸ｺﾞｼｯｸM-PRO" w:hint="eastAsia"/>
          <w:sz w:val="24"/>
          <w:szCs w:val="24"/>
        </w:rPr>
        <w:t>３０４</w:t>
      </w:r>
      <w:r w:rsidR="0020312E">
        <w:rPr>
          <w:rFonts w:ascii="HG丸ｺﾞｼｯｸM-PRO" w:eastAsia="HG丸ｺﾞｼｯｸM-PRO" w:hAnsi="HG丸ｺﾞｼｯｸM-PRO" w:hint="eastAsia"/>
          <w:sz w:val="24"/>
          <w:szCs w:val="24"/>
        </w:rPr>
        <w:t>番地</w:t>
      </w:r>
      <w:r w:rsidR="00050951">
        <w:rPr>
          <w:rFonts w:ascii="HG丸ｺﾞｼｯｸM-PRO" w:eastAsia="HG丸ｺﾞｼｯｸM-PRO" w:hAnsi="HG丸ｺﾞｼｯｸM-PRO" w:hint="eastAsia"/>
          <w:sz w:val="24"/>
          <w:szCs w:val="24"/>
        </w:rPr>
        <w:t>９</w:t>
      </w:r>
    </w:p>
    <w:p w14:paraId="20D95A44" w14:textId="2ECA0BDD" w:rsidR="003D7BAE" w:rsidRPr="00413673" w:rsidRDefault="003D7BAE" w:rsidP="0020312E">
      <w:pPr>
        <w:ind w:firstLineChars="1600" w:firstLine="3840"/>
        <w:rPr>
          <w:rFonts w:ascii="ＭＳ 明朝" w:eastAsia="ＭＳ 明朝" w:hAnsi="ＭＳ 明朝"/>
          <w:sz w:val="24"/>
          <w:szCs w:val="24"/>
        </w:rPr>
      </w:pPr>
      <w:r w:rsidRPr="00413673">
        <w:rPr>
          <w:rFonts w:ascii="HG丸ｺﾞｼｯｸM-PRO" w:eastAsia="HG丸ｺﾞｼｯｸM-PRO" w:hAnsi="HG丸ｺﾞｼｯｸM-PRO" w:hint="eastAsia"/>
          <w:sz w:val="24"/>
          <w:szCs w:val="24"/>
        </w:rPr>
        <w:t>陸前高田職業訓練協会</w:t>
      </w:r>
      <w:r w:rsidR="00413673" w:rsidRPr="00413673">
        <w:rPr>
          <w:rFonts w:ascii="Segoe UI Symbol" w:eastAsia="HG丸ｺﾞｼｯｸM-PRO" w:hAnsi="Segoe UI Symbol" w:cs="Segoe UI Symbol"/>
          <w:sz w:val="24"/>
          <w:szCs w:val="24"/>
        </w:rPr>
        <w:t>☏</w:t>
      </w:r>
      <w:r w:rsidRPr="00413673">
        <w:rPr>
          <w:rFonts w:ascii="HG丸ｺﾞｼｯｸM-PRO" w:eastAsia="HG丸ｺﾞｼｯｸM-PRO" w:hAnsi="HG丸ｺﾞｼｯｸM-PRO" w:hint="eastAsia"/>
          <w:sz w:val="24"/>
          <w:szCs w:val="24"/>
        </w:rPr>
        <w:t>0192(55)3995</w:t>
      </w:r>
    </w:p>
    <w:sectPr w:rsidR="003D7BAE" w:rsidRPr="00413673" w:rsidSect="004A390B">
      <w:pgSz w:w="11906" w:h="16838" w:code="9"/>
      <w:pgMar w:top="851" w:right="1701" w:bottom="851"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CC8F" w14:textId="77777777" w:rsidR="0083443A" w:rsidRDefault="0083443A" w:rsidP="00456D24">
      <w:r>
        <w:separator/>
      </w:r>
    </w:p>
  </w:endnote>
  <w:endnote w:type="continuationSeparator" w:id="0">
    <w:p w14:paraId="2FD6CBAC" w14:textId="77777777" w:rsidR="0083443A" w:rsidRDefault="0083443A" w:rsidP="0045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6A22" w14:textId="77777777" w:rsidR="0083443A" w:rsidRDefault="0083443A" w:rsidP="00456D24">
      <w:r>
        <w:separator/>
      </w:r>
    </w:p>
  </w:footnote>
  <w:footnote w:type="continuationSeparator" w:id="0">
    <w:p w14:paraId="2C62898A" w14:textId="77777777" w:rsidR="0083443A" w:rsidRDefault="0083443A" w:rsidP="0045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3C"/>
    <w:rsid w:val="00050951"/>
    <w:rsid w:val="00084B54"/>
    <w:rsid w:val="0020312E"/>
    <w:rsid w:val="002676AC"/>
    <w:rsid w:val="0029509E"/>
    <w:rsid w:val="002E75E1"/>
    <w:rsid w:val="00326754"/>
    <w:rsid w:val="003436F2"/>
    <w:rsid w:val="00345366"/>
    <w:rsid w:val="0039464F"/>
    <w:rsid w:val="003C62BB"/>
    <w:rsid w:val="003D7BAE"/>
    <w:rsid w:val="00401FAB"/>
    <w:rsid w:val="00413673"/>
    <w:rsid w:val="00441759"/>
    <w:rsid w:val="00456D24"/>
    <w:rsid w:val="004A390B"/>
    <w:rsid w:val="004B7C0E"/>
    <w:rsid w:val="004C105F"/>
    <w:rsid w:val="0053485C"/>
    <w:rsid w:val="005368D3"/>
    <w:rsid w:val="005D44C8"/>
    <w:rsid w:val="0060345C"/>
    <w:rsid w:val="006C78CB"/>
    <w:rsid w:val="006D22D2"/>
    <w:rsid w:val="006F4E58"/>
    <w:rsid w:val="007608DC"/>
    <w:rsid w:val="00787B36"/>
    <w:rsid w:val="007D1E5E"/>
    <w:rsid w:val="00800C07"/>
    <w:rsid w:val="008145B5"/>
    <w:rsid w:val="008319B8"/>
    <w:rsid w:val="0083443A"/>
    <w:rsid w:val="00866841"/>
    <w:rsid w:val="008D709E"/>
    <w:rsid w:val="008F7469"/>
    <w:rsid w:val="009212A8"/>
    <w:rsid w:val="009A3D69"/>
    <w:rsid w:val="009B3DC4"/>
    <w:rsid w:val="009D53FE"/>
    <w:rsid w:val="009D7686"/>
    <w:rsid w:val="00A0795C"/>
    <w:rsid w:val="00A22C38"/>
    <w:rsid w:val="00A26E46"/>
    <w:rsid w:val="00A6097F"/>
    <w:rsid w:val="00A6562F"/>
    <w:rsid w:val="00A67D0F"/>
    <w:rsid w:val="00A71BF8"/>
    <w:rsid w:val="00A82635"/>
    <w:rsid w:val="00AA1D60"/>
    <w:rsid w:val="00AB2C0D"/>
    <w:rsid w:val="00AB449F"/>
    <w:rsid w:val="00B14A3C"/>
    <w:rsid w:val="00B76AF0"/>
    <w:rsid w:val="00B95B38"/>
    <w:rsid w:val="00BB0095"/>
    <w:rsid w:val="00BC22C6"/>
    <w:rsid w:val="00BE7080"/>
    <w:rsid w:val="00BF2B3C"/>
    <w:rsid w:val="00C00238"/>
    <w:rsid w:val="00C724AB"/>
    <w:rsid w:val="00C91F83"/>
    <w:rsid w:val="00CF644B"/>
    <w:rsid w:val="00D62F41"/>
    <w:rsid w:val="00D75024"/>
    <w:rsid w:val="00D9109E"/>
    <w:rsid w:val="00D96DE5"/>
    <w:rsid w:val="00E725F9"/>
    <w:rsid w:val="00ED52DE"/>
    <w:rsid w:val="00EE023B"/>
    <w:rsid w:val="00EE73C0"/>
    <w:rsid w:val="00F14B81"/>
    <w:rsid w:val="00F25B8E"/>
    <w:rsid w:val="00F417B1"/>
    <w:rsid w:val="00F83178"/>
    <w:rsid w:val="00FD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74A02"/>
  <w15:chartTrackingRefBased/>
  <w15:docId w15:val="{0006544D-D110-4661-95F4-4F0E3444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6D24"/>
    <w:pPr>
      <w:tabs>
        <w:tab w:val="center" w:pos="4252"/>
        <w:tab w:val="right" w:pos="8504"/>
      </w:tabs>
      <w:snapToGrid w:val="0"/>
    </w:pPr>
  </w:style>
  <w:style w:type="character" w:customStyle="1" w:styleId="a5">
    <w:name w:val="ヘッダー (文字)"/>
    <w:basedOn w:val="a0"/>
    <w:link w:val="a4"/>
    <w:uiPriority w:val="99"/>
    <w:rsid w:val="00456D24"/>
  </w:style>
  <w:style w:type="paragraph" w:styleId="a6">
    <w:name w:val="footer"/>
    <w:basedOn w:val="a"/>
    <w:link w:val="a7"/>
    <w:uiPriority w:val="99"/>
    <w:unhideWhenUsed/>
    <w:rsid w:val="00456D24"/>
    <w:pPr>
      <w:tabs>
        <w:tab w:val="center" w:pos="4252"/>
        <w:tab w:val="right" w:pos="8504"/>
      </w:tabs>
      <w:snapToGrid w:val="0"/>
    </w:pPr>
  </w:style>
  <w:style w:type="character" w:customStyle="1" w:styleId="a7">
    <w:name w:val="フッター (文字)"/>
    <w:basedOn w:val="a0"/>
    <w:link w:val="a6"/>
    <w:uiPriority w:val="99"/>
    <w:rsid w:val="0045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34</cp:revision>
  <cp:lastPrinted>2025-09-29T01:26:00Z</cp:lastPrinted>
  <dcterms:created xsi:type="dcterms:W3CDTF">2021-10-20T00:59:00Z</dcterms:created>
  <dcterms:modified xsi:type="dcterms:W3CDTF">2025-09-29T01:27:00Z</dcterms:modified>
</cp:coreProperties>
</file>